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4FA3E" w14:textId="37CC79B1" w:rsidR="003844C4" w:rsidRPr="008D1B75" w:rsidRDefault="00C11EEE" w:rsidP="008D1B75">
      <w:pPr>
        <w:widowControl/>
        <w:spacing w:before="30" w:after="30" w:line="600" w:lineRule="exact"/>
        <w:jc w:val="center"/>
        <w:rPr>
          <w:rFonts w:ascii="方正小标宋简体" w:eastAsia="方正小标宋简体" w:hAnsi="仿宋" w:cs="宋体"/>
          <w:kern w:val="0"/>
          <w:sz w:val="44"/>
          <w:szCs w:val="44"/>
        </w:rPr>
      </w:pPr>
      <w:r>
        <w:fldChar w:fldCharType="begin"/>
      </w:r>
      <w:r>
        <w:instrText xml:space="preserve"> HYPERLINK "http://zfxx.ninghai.gov.cn/nhxxgk_public/jcms_files/jcms1/web24/site/art/2016/2/25/art_1845_44961.html" \t "_blank" </w:instrText>
      </w:r>
      <w:r>
        <w:fldChar w:fldCharType="separate"/>
      </w:r>
      <w:r w:rsidR="003844C4" w:rsidRPr="008D1B75">
        <w:rPr>
          <w:rStyle w:val="a4"/>
          <w:rFonts w:ascii="方正小标宋简体" w:eastAsia="方正小标宋简体" w:hAnsi="仿宋" w:hint="eastAsia"/>
          <w:color w:val="auto"/>
          <w:sz w:val="44"/>
          <w:szCs w:val="44"/>
        </w:rPr>
        <w:t>宁海县环境保护局201</w:t>
      </w:r>
      <w:r w:rsidR="00564680">
        <w:rPr>
          <w:rStyle w:val="a4"/>
          <w:rFonts w:ascii="方正小标宋简体" w:eastAsia="方正小标宋简体" w:hAnsi="仿宋" w:hint="eastAsia"/>
          <w:color w:val="auto"/>
          <w:sz w:val="44"/>
          <w:szCs w:val="44"/>
        </w:rPr>
        <w:t>8</w:t>
      </w:r>
      <w:r w:rsidR="003844C4" w:rsidRPr="008D1B75">
        <w:rPr>
          <w:rStyle w:val="a4"/>
          <w:rFonts w:ascii="方正小标宋简体" w:eastAsia="方正小标宋简体" w:hAnsi="仿宋" w:hint="eastAsia"/>
          <w:color w:val="auto"/>
          <w:sz w:val="44"/>
          <w:szCs w:val="44"/>
        </w:rPr>
        <w:t>年政府信息公开工作年度报告</w:t>
      </w:r>
      <w:r>
        <w:rPr>
          <w:rStyle w:val="a4"/>
          <w:rFonts w:ascii="方正小标宋简体" w:eastAsia="方正小标宋简体" w:hAnsi="仿宋"/>
          <w:color w:val="auto"/>
          <w:sz w:val="44"/>
          <w:szCs w:val="44"/>
        </w:rPr>
        <w:fldChar w:fldCharType="end"/>
      </w:r>
    </w:p>
    <w:p w14:paraId="7750D3F8" w14:textId="77777777" w:rsidR="008D1B75" w:rsidRPr="008D1B75" w:rsidRDefault="00F60ABF" w:rsidP="008D1B75">
      <w:pPr>
        <w:widowControl/>
        <w:spacing w:line="600" w:lineRule="exact"/>
        <w:ind w:firstLineChars="200" w:firstLine="4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F60ABF">
        <w:rPr>
          <w:rFonts w:ascii="宋体" w:eastAsia="宋体" w:hAnsi="宋体" w:cs="宋体"/>
          <w:kern w:val="0"/>
          <w:szCs w:val="21"/>
        </w:rPr>
        <w:t xml:space="preserve">　　</w:t>
      </w:r>
    </w:p>
    <w:p w14:paraId="72E0BAD1" w14:textId="31763B2B" w:rsidR="00F60ABF" w:rsidRPr="008D1B75" w:rsidRDefault="00F60ABF" w:rsidP="008D1B75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D1B75">
        <w:rPr>
          <w:rFonts w:ascii="仿宋" w:eastAsia="仿宋" w:hAnsi="仿宋" w:cs="宋体"/>
          <w:kern w:val="0"/>
          <w:sz w:val="32"/>
          <w:szCs w:val="32"/>
        </w:rPr>
        <w:t>本年报根据《中华人民共和国政府信息公开条例》的要求编制，由概述、主动公开政府信息情况、依申请公开政府信息情况、政府信息公开的收费及减免情况、因政府信息公开申请行政复议提起行政诉讼的情况、政府信息公开工作存在的主要问题及改进措施等六个部分组成。本报告中所列数据的统计期限自201</w:t>
      </w:r>
      <w:r w:rsidR="00486604">
        <w:rPr>
          <w:rFonts w:ascii="仿宋" w:eastAsia="仿宋" w:hAnsi="仿宋" w:cs="宋体" w:hint="eastAsia"/>
          <w:kern w:val="0"/>
          <w:sz w:val="32"/>
          <w:szCs w:val="32"/>
        </w:rPr>
        <w:t>8</w:t>
      </w:r>
      <w:r w:rsidRPr="008D1B75">
        <w:rPr>
          <w:rFonts w:ascii="仿宋" w:eastAsia="仿宋" w:hAnsi="仿宋" w:cs="宋体"/>
          <w:kern w:val="0"/>
          <w:sz w:val="32"/>
          <w:szCs w:val="32"/>
        </w:rPr>
        <w:t>年1月1日起至201</w:t>
      </w:r>
      <w:r w:rsidR="00486604">
        <w:rPr>
          <w:rFonts w:ascii="仿宋" w:eastAsia="仿宋" w:hAnsi="仿宋" w:cs="宋体" w:hint="eastAsia"/>
          <w:kern w:val="0"/>
          <w:sz w:val="32"/>
          <w:szCs w:val="32"/>
        </w:rPr>
        <w:t>8</w:t>
      </w:r>
      <w:r w:rsidRPr="008D1B75">
        <w:rPr>
          <w:rFonts w:ascii="仿宋" w:eastAsia="仿宋" w:hAnsi="仿宋" w:cs="宋体"/>
          <w:kern w:val="0"/>
          <w:sz w:val="32"/>
          <w:szCs w:val="32"/>
        </w:rPr>
        <w:t>年12月31日止。</w:t>
      </w:r>
    </w:p>
    <w:p w14:paraId="326BC928" w14:textId="77777777" w:rsidR="00F60ABF" w:rsidRPr="008D1B75" w:rsidRDefault="00F60ABF" w:rsidP="008D1B75">
      <w:pPr>
        <w:widowControl/>
        <w:spacing w:line="60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8D1B75">
        <w:rPr>
          <w:rFonts w:ascii="黑体" w:eastAsia="黑体" w:hAnsi="黑体" w:cs="宋体"/>
          <w:kern w:val="0"/>
          <w:sz w:val="32"/>
          <w:szCs w:val="32"/>
        </w:rPr>
        <w:t>一、概述</w:t>
      </w:r>
      <w:r w:rsidRPr="008D1B75">
        <w:rPr>
          <w:rFonts w:ascii="Calibri" w:eastAsia="黑体" w:hAnsi="Calibri" w:cs="Calibri"/>
          <w:kern w:val="0"/>
          <w:sz w:val="32"/>
          <w:szCs w:val="32"/>
        </w:rPr>
        <w:t> </w:t>
      </w:r>
    </w:p>
    <w:p w14:paraId="6C10C64A" w14:textId="6BF19C43" w:rsidR="00F60ABF" w:rsidRPr="008D1B75" w:rsidRDefault="00F60ABF" w:rsidP="008D1B75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D1B75">
        <w:rPr>
          <w:rFonts w:ascii="仿宋" w:eastAsia="仿宋" w:hAnsi="仿宋" w:cs="宋体"/>
          <w:kern w:val="0"/>
          <w:sz w:val="32"/>
          <w:szCs w:val="32"/>
        </w:rPr>
        <w:t>201</w:t>
      </w:r>
      <w:r w:rsidR="00486604">
        <w:rPr>
          <w:rFonts w:ascii="仿宋" w:eastAsia="仿宋" w:hAnsi="仿宋" w:cs="宋体" w:hint="eastAsia"/>
          <w:kern w:val="0"/>
          <w:sz w:val="32"/>
          <w:szCs w:val="32"/>
        </w:rPr>
        <w:t>8</w:t>
      </w:r>
      <w:r w:rsidRPr="008D1B75">
        <w:rPr>
          <w:rFonts w:ascii="仿宋" w:eastAsia="仿宋" w:hAnsi="仿宋" w:cs="宋体"/>
          <w:kern w:val="0"/>
          <w:sz w:val="32"/>
          <w:szCs w:val="32"/>
        </w:rPr>
        <w:t>年，县环保局</w:t>
      </w:r>
      <w:r w:rsidR="009E53C4">
        <w:rPr>
          <w:rFonts w:ascii="仿宋" w:eastAsia="仿宋" w:hAnsi="仿宋" w:cs="宋体" w:hint="eastAsia"/>
          <w:kern w:val="0"/>
          <w:sz w:val="32"/>
          <w:szCs w:val="32"/>
        </w:rPr>
        <w:t>认真贯彻政府</w:t>
      </w:r>
      <w:r w:rsidRPr="008D1B75">
        <w:rPr>
          <w:rFonts w:ascii="仿宋" w:eastAsia="仿宋" w:hAnsi="仿宋" w:cs="宋体"/>
          <w:kern w:val="0"/>
          <w:sz w:val="32"/>
          <w:szCs w:val="32"/>
        </w:rPr>
        <w:t>信息公开条例</w:t>
      </w:r>
      <w:r w:rsidR="009E53C4">
        <w:rPr>
          <w:rFonts w:ascii="仿宋" w:eastAsia="仿宋" w:hAnsi="仿宋" w:cs="宋体" w:hint="eastAsia"/>
          <w:kern w:val="0"/>
          <w:sz w:val="32"/>
          <w:szCs w:val="32"/>
        </w:rPr>
        <w:t>，落实新《环保法》及上级</w:t>
      </w:r>
      <w:r w:rsidR="00A23382" w:rsidRPr="008D1B75">
        <w:rPr>
          <w:rFonts w:ascii="仿宋" w:eastAsia="仿宋" w:hAnsi="仿宋" w:cs="宋体" w:hint="eastAsia"/>
          <w:kern w:val="0"/>
          <w:sz w:val="32"/>
          <w:szCs w:val="32"/>
        </w:rPr>
        <w:t>关于</w:t>
      </w:r>
      <w:r w:rsidR="009E53C4">
        <w:rPr>
          <w:rFonts w:ascii="仿宋" w:eastAsia="仿宋" w:hAnsi="仿宋" w:cs="宋体" w:hint="eastAsia"/>
          <w:kern w:val="0"/>
          <w:sz w:val="32"/>
          <w:szCs w:val="32"/>
        </w:rPr>
        <w:t>加强</w:t>
      </w:r>
      <w:r w:rsidRPr="008D1B75">
        <w:rPr>
          <w:rFonts w:ascii="仿宋" w:eastAsia="仿宋" w:hAnsi="仿宋" w:cs="宋体"/>
          <w:kern w:val="0"/>
          <w:sz w:val="32"/>
          <w:szCs w:val="32"/>
        </w:rPr>
        <w:t>政府信息公开工作</w:t>
      </w:r>
      <w:r w:rsidR="009E53C4">
        <w:rPr>
          <w:rFonts w:ascii="仿宋" w:eastAsia="仿宋" w:hAnsi="仿宋" w:cs="宋体" w:hint="eastAsia"/>
          <w:kern w:val="0"/>
          <w:sz w:val="32"/>
          <w:szCs w:val="32"/>
        </w:rPr>
        <w:t>的有关文件</w:t>
      </w:r>
      <w:r w:rsidRPr="008D1B75">
        <w:rPr>
          <w:rFonts w:ascii="仿宋" w:eastAsia="仿宋" w:hAnsi="仿宋" w:cs="宋体"/>
          <w:kern w:val="0"/>
          <w:sz w:val="32"/>
          <w:szCs w:val="32"/>
        </w:rPr>
        <w:t>精神</w:t>
      </w:r>
      <w:r w:rsidR="00A23382" w:rsidRPr="008D1B75">
        <w:rPr>
          <w:rFonts w:ascii="仿宋" w:eastAsia="仿宋" w:hAnsi="仿宋" w:cs="宋体"/>
          <w:kern w:val="0"/>
          <w:sz w:val="32"/>
          <w:szCs w:val="32"/>
        </w:rPr>
        <w:t>，继续全力推进政府信息公开工作，</w:t>
      </w:r>
      <w:r w:rsidR="009E53C4">
        <w:rPr>
          <w:rFonts w:ascii="仿宋" w:eastAsia="仿宋" w:hAnsi="仿宋" w:cs="宋体" w:hint="eastAsia"/>
          <w:kern w:val="0"/>
          <w:sz w:val="32"/>
          <w:szCs w:val="32"/>
        </w:rPr>
        <w:t>进一步加台里环境信息公开工作，落实改进措施，分解落实信息公开任务</w:t>
      </w:r>
      <w:r w:rsidRPr="008D1B75">
        <w:rPr>
          <w:rFonts w:ascii="仿宋" w:eastAsia="仿宋" w:hAnsi="仿宋" w:cs="宋体"/>
          <w:kern w:val="0"/>
          <w:sz w:val="32"/>
          <w:szCs w:val="32"/>
        </w:rPr>
        <w:t>。</w:t>
      </w:r>
    </w:p>
    <w:p w14:paraId="5A93FF04" w14:textId="462022E6" w:rsidR="00F60ABF" w:rsidRPr="008D1B75" w:rsidRDefault="00F60ABF" w:rsidP="008D1B75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D1B75">
        <w:rPr>
          <w:rFonts w:ascii="仿宋" w:eastAsia="仿宋" w:hAnsi="仿宋" w:cs="宋体"/>
          <w:kern w:val="0"/>
          <w:sz w:val="32"/>
          <w:szCs w:val="32"/>
        </w:rPr>
        <w:t>（一）加强组织领导</w:t>
      </w:r>
      <w:r w:rsidRPr="008D1B75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9E53C4">
        <w:rPr>
          <w:rFonts w:ascii="仿宋" w:eastAsia="仿宋" w:hAnsi="仿宋" w:cs="宋体" w:hint="eastAsia"/>
          <w:kern w:val="0"/>
          <w:sz w:val="32"/>
          <w:szCs w:val="32"/>
        </w:rPr>
        <w:t>继续抓好公开</w:t>
      </w:r>
      <w:r w:rsidR="002C5E33">
        <w:rPr>
          <w:rFonts w:ascii="仿宋" w:eastAsia="仿宋" w:hAnsi="仿宋" w:cs="宋体" w:hint="eastAsia"/>
          <w:kern w:val="0"/>
          <w:sz w:val="32"/>
          <w:szCs w:val="32"/>
        </w:rPr>
        <w:t>责任</w:t>
      </w:r>
      <w:r w:rsidR="009E53C4">
        <w:rPr>
          <w:rFonts w:ascii="仿宋" w:eastAsia="仿宋" w:hAnsi="仿宋" w:cs="宋体" w:hint="eastAsia"/>
          <w:kern w:val="0"/>
          <w:sz w:val="32"/>
          <w:szCs w:val="32"/>
        </w:rPr>
        <w:t>落实</w:t>
      </w:r>
      <w:r w:rsidRPr="008D1B75">
        <w:rPr>
          <w:rFonts w:ascii="仿宋" w:eastAsia="仿宋" w:hAnsi="仿宋" w:cs="宋体"/>
          <w:kern w:val="0"/>
          <w:sz w:val="32"/>
          <w:szCs w:val="32"/>
        </w:rPr>
        <w:t>。</w:t>
      </w:r>
      <w:r w:rsidR="009E53C4">
        <w:rPr>
          <w:rFonts w:ascii="仿宋" w:eastAsia="仿宋" w:hAnsi="仿宋" w:cs="宋体" w:hint="eastAsia"/>
          <w:kern w:val="0"/>
          <w:sz w:val="32"/>
          <w:szCs w:val="32"/>
        </w:rPr>
        <w:t>贯彻“谁制作、谁公开，谁公开、谁负责”的原则，</w:t>
      </w:r>
      <w:r w:rsidR="00C90411" w:rsidRPr="00C90411">
        <w:rPr>
          <w:rFonts w:ascii="仿宋" w:eastAsia="仿宋" w:hAnsi="仿宋" w:cs="宋体" w:hint="eastAsia"/>
          <w:kern w:val="0"/>
          <w:sz w:val="32"/>
          <w:szCs w:val="32"/>
        </w:rPr>
        <w:t>细化政府信息公开的范围、主体、方式、程序和监督等内容</w:t>
      </w:r>
      <w:r w:rsidR="009E53C4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Pr="008D1B75">
        <w:rPr>
          <w:rFonts w:ascii="仿宋" w:eastAsia="仿宋" w:hAnsi="仿宋" w:cs="宋体"/>
          <w:kern w:val="0"/>
          <w:sz w:val="32"/>
          <w:szCs w:val="32"/>
        </w:rPr>
        <w:t>办公室</w:t>
      </w:r>
      <w:r w:rsidR="00C90411" w:rsidRPr="00C90411">
        <w:rPr>
          <w:rFonts w:ascii="仿宋" w:eastAsia="仿宋" w:hAnsi="仿宋" w:cs="宋体"/>
          <w:kern w:val="0"/>
          <w:sz w:val="32"/>
          <w:szCs w:val="32"/>
        </w:rPr>
        <w:t>负责政府信息公开工作的组织和协调</w:t>
      </w:r>
      <w:r w:rsidR="009E53C4">
        <w:rPr>
          <w:rFonts w:ascii="仿宋" w:eastAsia="仿宋" w:hAnsi="仿宋" w:cs="宋体" w:hint="eastAsia"/>
          <w:kern w:val="0"/>
          <w:sz w:val="32"/>
          <w:szCs w:val="32"/>
        </w:rPr>
        <w:t>工作</w:t>
      </w:r>
      <w:r w:rsidRPr="008D1B75">
        <w:rPr>
          <w:rFonts w:ascii="仿宋" w:eastAsia="仿宋" w:hAnsi="仿宋" w:cs="宋体"/>
          <w:kern w:val="0"/>
          <w:sz w:val="32"/>
          <w:szCs w:val="32"/>
        </w:rPr>
        <w:t>，各科室、</w:t>
      </w:r>
      <w:r w:rsidR="009E53C4">
        <w:rPr>
          <w:rFonts w:ascii="仿宋" w:eastAsia="仿宋" w:hAnsi="仿宋" w:cs="宋体" w:hint="eastAsia"/>
          <w:kern w:val="0"/>
          <w:sz w:val="32"/>
          <w:szCs w:val="32"/>
        </w:rPr>
        <w:t>局属各单位</w:t>
      </w:r>
      <w:r w:rsidRPr="008D1B75">
        <w:rPr>
          <w:rFonts w:ascii="仿宋" w:eastAsia="仿宋" w:hAnsi="仿宋" w:cs="宋体" w:hint="eastAsia"/>
          <w:kern w:val="0"/>
          <w:sz w:val="32"/>
          <w:szCs w:val="32"/>
        </w:rPr>
        <w:t>按</w:t>
      </w:r>
      <w:r w:rsidRPr="008D1B75">
        <w:rPr>
          <w:rFonts w:ascii="仿宋" w:eastAsia="仿宋" w:hAnsi="仿宋" w:cs="宋体"/>
          <w:kern w:val="0"/>
          <w:sz w:val="32"/>
          <w:szCs w:val="32"/>
        </w:rPr>
        <w:t>照职责做好</w:t>
      </w:r>
      <w:r w:rsidRPr="008D1B75">
        <w:rPr>
          <w:rFonts w:ascii="仿宋" w:eastAsia="仿宋" w:hAnsi="仿宋" w:cs="宋体" w:hint="eastAsia"/>
          <w:kern w:val="0"/>
          <w:sz w:val="32"/>
          <w:szCs w:val="32"/>
        </w:rPr>
        <w:t>行</w:t>
      </w:r>
      <w:r w:rsidRPr="008D1B75">
        <w:rPr>
          <w:rFonts w:ascii="仿宋" w:eastAsia="仿宋" w:hAnsi="仿宋" w:cs="宋体"/>
          <w:kern w:val="0"/>
          <w:sz w:val="32"/>
          <w:szCs w:val="32"/>
        </w:rPr>
        <w:t>政</w:t>
      </w:r>
      <w:r w:rsidRPr="008D1B75">
        <w:rPr>
          <w:rFonts w:ascii="仿宋" w:eastAsia="仿宋" w:hAnsi="仿宋" w:cs="宋体" w:hint="eastAsia"/>
          <w:kern w:val="0"/>
          <w:sz w:val="32"/>
          <w:szCs w:val="32"/>
        </w:rPr>
        <w:t>审</w:t>
      </w:r>
      <w:r w:rsidRPr="008D1B75">
        <w:rPr>
          <w:rFonts w:ascii="仿宋" w:eastAsia="仿宋" w:hAnsi="仿宋" w:cs="宋体"/>
          <w:kern w:val="0"/>
          <w:sz w:val="32"/>
          <w:szCs w:val="32"/>
        </w:rPr>
        <w:t>批、行政处罚</w:t>
      </w:r>
      <w:r w:rsidRPr="008D1B75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8D1B75">
        <w:rPr>
          <w:rFonts w:ascii="仿宋" w:eastAsia="仿宋" w:hAnsi="仿宋" w:cs="宋体"/>
          <w:kern w:val="0"/>
          <w:sz w:val="32"/>
          <w:szCs w:val="32"/>
        </w:rPr>
        <w:t>环境信息、</w:t>
      </w:r>
      <w:r w:rsidRPr="008D1B75">
        <w:rPr>
          <w:rFonts w:ascii="仿宋" w:eastAsia="仿宋" w:hAnsi="仿宋" w:cs="宋体" w:hint="eastAsia"/>
          <w:kern w:val="0"/>
          <w:sz w:val="32"/>
          <w:szCs w:val="32"/>
        </w:rPr>
        <w:t>专</w:t>
      </w:r>
      <w:r w:rsidRPr="008D1B75">
        <w:rPr>
          <w:rFonts w:ascii="仿宋" w:eastAsia="仿宋" w:hAnsi="仿宋" w:cs="宋体"/>
          <w:kern w:val="0"/>
          <w:sz w:val="32"/>
          <w:szCs w:val="32"/>
        </w:rPr>
        <w:t>项资金等</w:t>
      </w:r>
      <w:r w:rsidR="00C90411" w:rsidRPr="00C90411">
        <w:rPr>
          <w:rFonts w:ascii="仿宋" w:eastAsia="仿宋" w:hAnsi="仿宋" w:cs="宋体" w:hint="eastAsia"/>
          <w:kern w:val="0"/>
          <w:sz w:val="32"/>
          <w:szCs w:val="32"/>
        </w:rPr>
        <w:t>职能范围内</w:t>
      </w:r>
      <w:r w:rsidR="00C90411">
        <w:rPr>
          <w:rFonts w:ascii="仿宋" w:eastAsia="仿宋" w:hAnsi="仿宋" w:cs="宋体" w:hint="eastAsia"/>
          <w:kern w:val="0"/>
          <w:sz w:val="32"/>
          <w:szCs w:val="32"/>
        </w:rPr>
        <w:t>的</w:t>
      </w:r>
      <w:r w:rsidRPr="008D1B75">
        <w:rPr>
          <w:rFonts w:ascii="仿宋" w:eastAsia="仿宋" w:hAnsi="仿宋" w:cs="宋体" w:hint="eastAsia"/>
          <w:kern w:val="0"/>
          <w:sz w:val="32"/>
          <w:szCs w:val="32"/>
        </w:rPr>
        <w:t>各</w:t>
      </w:r>
      <w:r w:rsidRPr="008D1B75">
        <w:rPr>
          <w:rFonts w:ascii="仿宋" w:eastAsia="仿宋" w:hAnsi="仿宋" w:cs="宋体"/>
          <w:kern w:val="0"/>
          <w:sz w:val="32"/>
          <w:szCs w:val="32"/>
        </w:rPr>
        <w:t>类</w:t>
      </w:r>
      <w:r w:rsidR="00C90411" w:rsidRPr="00C90411">
        <w:rPr>
          <w:rFonts w:ascii="仿宋" w:eastAsia="仿宋" w:hAnsi="仿宋" w:cs="宋体" w:hint="eastAsia"/>
          <w:kern w:val="0"/>
          <w:sz w:val="32"/>
          <w:szCs w:val="32"/>
        </w:rPr>
        <w:t>政府</w:t>
      </w:r>
      <w:r w:rsidRPr="008D1B75">
        <w:rPr>
          <w:rFonts w:ascii="仿宋" w:eastAsia="仿宋" w:hAnsi="仿宋" w:cs="宋体"/>
          <w:kern w:val="0"/>
          <w:sz w:val="32"/>
          <w:szCs w:val="32"/>
        </w:rPr>
        <w:t>信息</w:t>
      </w:r>
      <w:r w:rsidRPr="008D1B75">
        <w:rPr>
          <w:rFonts w:ascii="仿宋" w:eastAsia="仿宋" w:hAnsi="仿宋" w:cs="宋体" w:hint="eastAsia"/>
          <w:kern w:val="0"/>
          <w:sz w:val="32"/>
          <w:szCs w:val="32"/>
        </w:rPr>
        <w:t>公</w:t>
      </w:r>
      <w:r w:rsidRPr="008D1B75">
        <w:rPr>
          <w:rFonts w:ascii="仿宋" w:eastAsia="仿宋" w:hAnsi="仿宋" w:cs="宋体"/>
          <w:kern w:val="0"/>
          <w:sz w:val="32"/>
          <w:szCs w:val="32"/>
        </w:rPr>
        <w:t>开工作</w:t>
      </w:r>
      <w:r w:rsidRPr="008D1B75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A74428" w:rsidRPr="008D1B75">
        <w:rPr>
          <w:rFonts w:ascii="仿宋" w:eastAsia="仿宋" w:hAnsi="仿宋" w:cs="宋体" w:hint="eastAsia"/>
          <w:kern w:val="0"/>
          <w:sz w:val="32"/>
          <w:szCs w:val="32"/>
        </w:rPr>
        <w:t>确</w:t>
      </w:r>
      <w:r w:rsidR="00A74428" w:rsidRPr="008D1B75">
        <w:rPr>
          <w:rFonts w:ascii="仿宋" w:eastAsia="仿宋" w:hAnsi="仿宋" w:cs="宋体"/>
          <w:kern w:val="0"/>
          <w:sz w:val="32"/>
          <w:szCs w:val="32"/>
        </w:rPr>
        <w:t>保</w:t>
      </w:r>
      <w:r w:rsidR="00A23382" w:rsidRPr="008D1B75">
        <w:rPr>
          <w:rFonts w:ascii="仿宋" w:eastAsia="仿宋" w:hAnsi="仿宋" w:cs="宋体" w:hint="eastAsia"/>
          <w:kern w:val="0"/>
          <w:sz w:val="32"/>
          <w:szCs w:val="32"/>
        </w:rPr>
        <w:t>公开</w:t>
      </w:r>
      <w:r w:rsidR="00A74428" w:rsidRPr="008D1B75">
        <w:rPr>
          <w:rFonts w:ascii="仿宋" w:eastAsia="仿宋" w:hAnsi="仿宋" w:cs="宋体" w:hint="eastAsia"/>
          <w:kern w:val="0"/>
          <w:sz w:val="32"/>
          <w:szCs w:val="32"/>
        </w:rPr>
        <w:t>及</w:t>
      </w:r>
      <w:r w:rsidR="00A74428" w:rsidRPr="008D1B75">
        <w:rPr>
          <w:rFonts w:ascii="仿宋" w:eastAsia="仿宋" w:hAnsi="仿宋" w:cs="宋体"/>
          <w:kern w:val="0"/>
          <w:sz w:val="32"/>
          <w:szCs w:val="32"/>
        </w:rPr>
        <w:t>时、内容准确</w:t>
      </w:r>
      <w:r w:rsidRPr="008D1B75">
        <w:rPr>
          <w:rFonts w:ascii="仿宋" w:eastAsia="仿宋" w:hAnsi="仿宋" w:cs="宋体"/>
          <w:kern w:val="0"/>
          <w:sz w:val="32"/>
          <w:szCs w:val="32"/>
        </w:rPr>
        <w:t>。</w:t>
      </w:r>
    </w:p>
    <w:p w14:paraId="7AAB1949" w14:textId="6DFE788D" w:rsidR="00F60ABF" w:rsidRPr="008D1B75" w:rsidRDefault="00F60ABF" w:rsidP="008D1B75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D1B75">
        <w:rPr>
          <w:rFonts w:ascii="仿宋" w:eastAsia="仿宋" w:hAnsi="仿宋" w:cs="宋体"/>
          <w:kern w:val="0"/>
          <w:sz w:val="32"/>
          <w:szCs w:val="32"/>
        </w:rPr>
        <w:lastRenderedPageBreak/>
        <w:t>（二）</w:t>
      </w:r>
      <w:r w:rsidR="009E53C4">
        <w:rPr>
          <w:rFonts w:ascii="仿宋" w:eastAsia="仿宋" w:hAnsi="仿宋" w:cs="宋体" w:hint="eastAsia"/>
          <w:kern w:val="0"/>
          <w:sz w:val="32"/>
          <w:szCs w:val="32"/>
        </w:rPr>
        <w:t>围绕重点领域</w:t>
      </w:r>
      <w:r w:rsidR="00A74428" w:rsidRPr="008D1B75">
        <w:rPr>
          <w:rFonts w:ascii="仿宋" w:eastAsia="仿宋" w:hAnsi="仿宋" w:cs="宋体"/>
          <w:kern w:val="0"/>
          <w:sz w:val="32"/>
          <w:szCs w:val="32"/>
        </w:rPr>
        <w:t>，</w:t>
      </w:r>
      <w:r w:rsidR="009E53C4">
        <w:rPr>
          <w:rFonts w:ascii="仿宋" w:eastAsia="仿宋" w:hAnsi="仿宋" w:cs="宋体" w:hint="eastAsia"/>
          <w:kern w:val="0"/>
          <w:sz w:val="32"/>
          <w:szCs w:val="32"/>
        </w:rPr>
        <w:t>加大主动公开力度</w:t>
      </w:r>
      <w:r w:rsidRPr="008D1B75">
        <w:rPr>
          <w:rFonts w:ascii="仿宋" w:eastAsia="仿宋" w:hAnsi="仿宋" w:cs="宋体"/>
          <w:kern w:val="0"/>
          <w:sz w:val="32"/>
          <w:szCs w:val="32"/>
        </w:rPr>
        <w:t>。</w:t>
      </w:r>
      <w:r w:rsidR="009E53C4">
        <w:rPr>
          <w:rFonts w:ascii="仿宋" w:eastAsia="仿宋" w:hAnsi="仿宋" w:hint="eastAsia"/>
          <w:sz w:val="32"/>
          <w:szCs w:val="30"/>
        </w:rPr>
        <w:t>继续推进环境</w:t>
      </w:r>
      <w:r w:rsidR="009E53C4" w:rsidRPr="004721D4">
        <w:rPr>
          <w:rFonts w:ascii="仿宋" w:eastAsia="仿宋" w:hAnsi="仿宋"/>
          <w:sz w:val="32"/>
          <w:szCs w:val="30"/>
        </w:rPr>
        <w:t>质量</w:t>
      </w:r>
      <w:r w:rsidR="009E53C4">
        <w:rPr>
          <w:rFonts w:ascii="仿宋" w:eastAsia="仿宋" w:hAnsi="仿宋" w:hint="eastAsia"/>
          <w:sz w:val="32"/>
          <w:szCs w:val="30"/>
        </w:rPr>
        <w:t>监</w:t>
      </w:r>
      <w:r w:rsidR="009E53C4">
        <w:rPr>
          <w:rFonts w:ascii="仿宋" w:eastAsia="仿宋" w:hAnsi="仿宋"/>
          <w:sz w:val="32"/>
          <w:szCs w:val="30"/>
        </w:rPr>
        <w:t>测信息</w:t>
      </w:r>
      <w:r w:rsidR="009E53C4" w:rsidRPr="004721D4">
        <w:rPr>
          <w:rFonts w:ascii="仿宋" w:eastAsia="仿宋" w:hAnsi="仿宋" w:hint="eastAsia"/>
          <w:sz w:val="32"/>
          <w:szCs w:val="30"/>
        </w:rPr>
        <w:t>的</w:t>
      </w:r>
      <w:r w:rsidR="009E53C4" w:rsidRPr="004721D4">
        <w:rPr>
          <w:rFonts w:ascii="仿宋" w:eastAsia="仿宋" w:hAnsi="仿宋"/>
          <w:sz w:val="32"/>
          <w:szCs w:val="30"/>
        </w:rPr>
        <w:t>公</w:t>
      </w:r>
      <w:r w:rsidR="009E53C4" w:rsidRPr="004721D4">
        <w:rPr>
          <w:rFonts w:ascii="仿宋" w:eastAsia="仿宋" w:hAnsi="仿宋" w:hint="eastAsia"/>
          <w:sz w:val="32"/>
          <w:szCs w:val="30"/>
        </w:rPr>
        <w:t>开</w:t>
      </w:r>
      <w:r w:rsidR="00C818CA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C818CA" w:rsidRPr="00C818CA">
        <w:rPr>
          <w:rFonts w:ascii="仿宋" w:eastAsia="仿宋" w:hAnsi="仿宋" w:cs="宋体" w:hint="eastAsia"/>
          <w:kern w:val="0"/>
          <w:sz w:val="32"/>
          <w:szCs w:val="32"/>
        </w:rPr>
        <w:t>全力维护好全县</w:t>
      </w:r>
      <w:r w:rsidR="00C818CA" w:rsidRPr="00C818CA">
        <w:rPr>
          <w:rFonts w:ascii="仿宋" w:eastAsia="仿宋" w:hAnsi="仿宋" w:cs="宋体"/>
          <w:kern w:val="0"/>
          <w:sz w:val="32"/>
          <w:szCs w:val="32"/>
        </w:rPr>
        <w:t>7个空气自动站</w:t>
      </w:r>
      <w:r w:rsidR="00C818CA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C818CA" w:rsidRPr="00C818CA">
        <w:rPr>
          <w:rFonts w:ascii="仿宋" w:eastAsia="仿宋" w:hAnsi="仿宋" w:cs="宋体"/>
          <w:kern w:val="0"/>
          <w:sz w:val="32"/>
          <w:szCs w:val="32"/>
        </w:rPr>
        <w:t>2个水质自动站</w:t>
      </w:r>
      <w:r w:rsidR="00C818CA">
        <w:rPr>
          <w:rFonts w:ascii="仿宋" w:eastAsia="仿宋" w:hAnsi="仿宋" w:cs="宋体" w:hint="eastAsia"/>
          <w:kern w:val="0"/>
          <w:sz w:val="32"/>
          <w:szCs w:val="32"/>
        </w:rPr>
        <w:t>和</w:t>
      </w:r>
      <w:r w:rsidR="00C818CA">
        <w:rPr>
          <w:rFonts w:ascii="仿宋" w:eastAsia="仿宋" w:hAnsi="仿宋" w:hint="eastAsia"/>
          <w:sz w:val="32"/>
          <w:szCs w:val="30"/>
        </w:rPr>
        <w:t>3个</w:t>
      </w:r>
      <w:r w:rsidR="00C818CA" w:rsidRPr="00B743DF">
        <w:rPr>
          <w:rFonts w:ascii="仿宋" w:eastAsia="仿宋" w:hAnsi="仿宋" w:hint="eastAsia"/>
          <w:sz w:val="32"/>
          <w:szCs w:val="30"/>
        </w:rPr>
        <w:t>清新空气站</w:t>
      </w:r>
      <w:r w:rsidR="00C818CA" w:rsidRPr="00C818CA">
        <w:rPr>
          <w:rFonts w:ascii="仿宋" w:eastAsia="仿宋" w:hAnsi="仿宋" w:cs="宋体"/>
          <w:kern w:val="0"/>
          <w:sz w:val="32"/>
          <w:szCs w:val="32"/>
        </w:rPr>
        <w:t>的正常运行，确保空气质量、水质指数的监测稳定、准确</w:t>
      </w:r>
      <w:r w:rsidR="00C818CA">
        <w:rPr>
          <w:rFonts w:ascii="仿宋" w:eastAsia="仿宋" w:hAnsi="仿宋" w:cs="宋体" w:hint="eastAsia"/>
          <w:kern w:val="0"/>
          <w:sz w:val="32"/>
          <w:szCs w:val="32"/>
        </w:rPr>
        <w:t>。严格落实</w:t>
      </w:r>
      <w:r w:rsidR="00C818CA" w:rsidRPr="004721D4">
        <w:rPr>
          <w:rFonts w:ascii="仿宋" w:eastAsia="仿宋" w:hAnsi="仿宋" w:hint="eastAsia"/>
          <w:sz w:val="32"/>
          <w:szCs w:val="30"/>
        </w:rPr>
        <w:t>建</w:t>
      </w:r>
      <w:r w:rsidR="00C818CA" w:rsidRPr="004721D4">
        <w:rPr>
          <w:rFonts w:ascii="仿宋" w:eastAsia="仿宋" w:hAnsi="仿宋"/>
          <w:sz w:val="32"/>
          <w:szCs w:val="30"/>
        </w:rPr>
        <w:t>设项目环境影响评价</w:t>
      </w:r>
      <w:r w:rsidR="00C818CA">
        <w:rPr>
          <w:rFonts w:ascii="仿宋" w:eastAsia="仿宋" w:hAnsi="仿宋" w:hint="eastAsia"/>
          <w:sz w:val="32"/>
          <w:szCs w:val="30"/>
        </w:rPr>
        <w:t>、</w:t>
      </w:r>
      <w:r w:rsidR="00C818CA" w:rsidRPr="004721D4">
        <w:rPr>
          <w:rFonts w:ascii="仿宋" w:eastAsia="仿宋" w:hAnsi="仿宋"/>
          <w:sz w:val="32"/>
          <w:szCs w:val="30"/>
        </w:rPr>
        <w:t>竣工</w:t>
      </w:r>
      <w:r w:rsidR="00C818CA" w:rsidRPr="004721D4">
        <w:rPr>
          <w:rFonts w:ascii="仿宋" w:eastAsia="仿宋" w:hAnsi="仿宋" w:hint="eastAsia"/>
          <w:sz w:val="32"/>
          <w:szCs w:val="30"/>
        </w:rPr>
        <w:t>验</w:t>
      </w:r>
      <w:r w:rsidR="00C818CA" w:rsidRPr="004721D4">
        <w:rPr>
          <w:rFonts w:ascii="仿宋" w:eastAsia="仿宋" w:hAnsi="仿宋"/>
          <w:sz w:val="32"/>
          <w:szCs w:val="30"/>
        </w:rPr>
        <w:t>收</w:t>
      </w:r>
      <w:r w:rsidR="00C818CA">
        <w:rPr>
          <w:rFonts w:ascii="仿宋" w:eastAsia="仿宋" w:hAnsi="仿宋" w:hint="eastAsia"/>
          <w:sz w:val="32"/>
          <w:szCs w:val="30"/>
        </w:rPr>
        <w:t>等环保</w:t>
      </w:r>
      <w:r w:rsidR="00C818CA">
        <w:rPr>
          <w:rFonts w:ascii="仿宋" w:eastAsia="仿宋" w:hAnsi="仿宋"/>
          <w:sz w:val="32"/>
          <w:szCs w:val="30"/>
        </w:rPr>
        <w:t>行政许</w:t>
      </w:r>
      <w:r w:rsidR="00C818CA">
        <w:rPr>
          <w:rFonts w:ascii="仿宋" w:eastAsia="仿宋" w:hAnsi="仿宋" w:hint="eastAsia"/>
          <w:sz w:val="32"/>
          <w:szCs w:val="30"/>
        </w:rPr>
        <w:t>可信息</w:t>
      </w:r>
      <w:r w:rsidR="00C818CA">
        <w:rPr>
          <w:rFonts w:ascii="仿宋" w:eastAsia="仿宋" w:hAnsi="仿宋"/>
          <w:sz w:val="32"/>
          <w:szCs w:val="30"/>
        </w:rPr>
        <w:t>的公开</w:t>
      </w:r>
      <w:r w:rsidR="00C818CA">
        <w:rPr>
          <w:rFonts w:ascii="仿宋" w:eastAsia="仿宋" w:hAnsi="仿宋" w:hint="eastAsia"/>
          <w:sz w:val="32"/>
          <w:szCs w:val="30"/>
        </w:rPr>
        <w:t>制度，对</w:t>
      </w:r>
      <w:r w:rsidR="00C818CA">
        <w:rPr>
          <w:rFonts w:ascii="仿宋" w:eastAsia="仿宋" w:hAnsi="仿宋"/>
          <w:sz w:val="32"/>
          <w:szCs w:val="30"/>
        </w:rPr>
        <w:t>环评文件、项目情况</w:t>
      </w:r>
      <w:r w:rsidR="00C818CA">
        <w:rPr>
          <w:rFonts w:ascii="仿宋" w:eastAsia="仿宋" w:hAnsi="仿宋" w:hint="eastAsia"/>
          <w:sz w:val="32"/>
          <w:szCs w:val="30"/>
        </w:rPr>
        <w:t>、</w:t>
      </w:r>
      <w:r w:rsidR="00C818CA" w:rsidRPr="0035004A">
        <w:rPr>
          <w:rFonts w:ascii="仿宋" w:eastAsia="仿宋" w:hAnsi="仿宋" w:hint="eastAsia"/>
          <w:sz w:val="32"/>
          <w:szCs w:val="30"/>
        </w:rPr>
        <w:t>验收监测（调查）报告</w:t>
      </w:r>
      <w:r w:rsidR="00C818CA">
        <w:rPr>
          <w:rFonts w:ascii="仿宋" w:eastAsia="仿宋" w:hAnsi="仿宋" w:hint="eastAsia"/>
          <w:sz w:val="32"/>
          <w:szCs w:val="30"/>
        </w:rPr>
        <w:t>、</w:t>
      </w:r>
      <w:r w:rsidR="00C818CA" w:rsidRPr="0035004A">
        <w:rPr>
          <w:rFonts w:ascii="仿宋" w:eastAsia="仿宋" w:hAnsi="仿宋" w:hint="eastAsia"/>
          <w:sz w:val="32"/>
          <w:szCs w:val="30"/>
        </w:rPr>
        <w:t>项目验收基本情况</w:t>
      </w:r>
      <w:r w:rsidR="00C818CA">
        <w:rPr>
          <w:rFonts w:ascii="仿宋" w:eastAsia="仿宋" w:hAnsi="仿宋" w:hint="eastAsia"/>
          <w:sz w:val="32"/>
          <w:szCs w:val="30"/>
        </w:rPr>
        <w:t>和批</w:t>
      </w:r>
      <w:r w:rsidR="00C818CA">
        <w:rPr>
          <w:rFonts w:ascii="仿宋" w:eastAsia="仿宋" w:hAnsi="仿宋"/>
          <w:sz w:val="32"/>
          <w:szCs w:val="30"/>
        </w:rPr>
        <w:t>复文件</w:t>
      </w:r>
      <w:r w:rsidR="00C818CA">
        <w:rPr>
          <w:rFonts w:ascii="仿宋" w:eastAsia="仿宋" w:hAnsi="仿宋" w:hint="eastAsia"/>
          <w:sz w:val="32"/>
          <w:szCs w:val="30"/>
        </w:rPr>
        <w:t>等</w:t>
      </w:r>
      <w:r w:rsidR="00C818CA">
        <w:rPr>
          <w:rFonts w:ascii="仿宋" w:eastAsia="仿宋" w:hAnsi="仿宋"/>
          <w:sz w:val="32"/>
          <w:szCs w:val="30"/>
        </w:rPr>
        <w:t>进行全文公</w:t>
      </w:r>
      <w:r w:rsidR="00C818CA">
        <w:rPr>
          <w:rFonts w:ascii="仿宋" w:eastAsia="仿宋" w:hAnsi="仿宋" w:hint="eastAsia"/>
          <w:sz w:val="32"/>
          <w:szCs w:val="30"/>
        </w:rPr>
        <w:t>示</w:t>
      </w:r>
      <w:r w:rsidR="00C818CA">
        <w:rPr>
          <w:rFonts w:ascii="仿宋" w:eastAsia="仿宋" w:hAnsi="仿宋"/>
          <w:sz w:val="32"/>
          <w:szCs w:val="30"/>
        </w:rPr>
        <w:t>，接</w:t>
      </w:r>
      <w:r w:rsidR="00C818CA">
        <w:rPr>
          <w:rFonts w:ascii="仿宋" w:eastAsia="仿宋" w:hAnsi="仿宋" w:hint="eastAsia"/>
          <w:sz w:val="32"/>
          <w:szCs w:val="30"/>
        </w:rPr>
        <w:t>受</w:t>
      </w:r>
      <w:r w:rsidR="00C818CA">
        <w:rPr>
          <w:rFonts w:ascii="仿宋" w:eastAsia="仿宋" w:hAnsi="仿宋"/>
          <w:sz w:val="32"/>
          <w:szCs w:val="30"/>
        </w:rPr>
        <w:t>公众监督</w:t>
      </w:r>
      <w:r w:rsidR="00C818CA">
        <w:rPr>
          <w:rFonts w:ascii="仿宋" w:eastAsia="仿宋" w:hAnsi="仿宋" w:hint="eastAsia"/>
          <w:sz w:val="32"/>
          <w:szCs w:val="30"/>
        </w:rPr>
        <w:t>。推</w:t>
      </w:r>
      <w:r w:rsidR="00C818CA">
        <w:rPr>
          <w:rFonts w:ascii="仿宋" w:eastAsia="仿宋" w:hAnsi="仿宋"/>
          <w:sz w:val="32"/>
          <w:szCs w:val="30"/>
        </w:rPr>
        <w:t>进</w:t>
      </w:r>
      <w:r w:rsidR="00C818CA">
        <w:rPr>
          <w:rFonts w:ascii="仿宋" w:eastAsia="仿宋" w:hAnsi="仿宋" w:hint="eastAsia"/>
          <w:sz w:val="32"/>
          <w:szCs w:val="30"/>
        </w:rPr>
        <w:t>违法</w:t>
      </w:r>
      <w:r w:rsidR="00C818CA">
        <w:rPr>
          <w:rFonts w:ascii="仿宋" w:eastAsia="仿宋" w:hAnsi="仿宋"/>
          <w:sz w:val="32"/>
          <w:szCs w:val="30"/>
        </w:rPr>
        <w:t>违规单位行政</w:t>
      </w:r>
      <w:r w:rsidR="00C818CA" w:rsidRPr="004721D4">
        <w:rPr>
          <w:rFonts w:ascii="仿宋" w:eastAsia="仿宋" w:hAnsi="仿宋"/>
          <w:sz w:val="32"/>
          <w:szCs w:val="30"/>
        </w:rPr>
        <w:t>处罚</w:t>
      </w:r>
      <w:r w:rsidR="00C818CA">
        <w:rPr>
          <w:rFonts w:ascii="仿宋" w:eastAsia="仿宋" w:hAnsi="仿宋" w:hint="eastAsia"/>
          <w:sz w:val="32"/>
          <w:szCs w:val="30"/>
        </w:rPr>
        <w:t>信息的公开，</w:t>
      </w:r>
      <w:r w:rsidR="00C818CA" w:rsidRPr="00F565DC">
        <w:rPr>
          <w:rFonts w:ascii="仿宋" w:eastAsia="仿宋" w:hAnsi="仿宋" w:hint="eastAsia"/>
          <w:sz w:val="32"/>
          <w:szCs w:val="30"/>
        </w:rPr>
        <w:t>行政处罚决定书</w:t>
      </w:r>
      <w:r w:rsidR="00C818CA">
        <w:rPr>
          <w:rFonts w:ascii="仿宋" w:eastAsia="仿宋" w:hAnsi="仿宋" w:hint="eastAsia"/>
          <w:sz w:val="32"/>
          <w:szCs w:val="30"/>
        </w:rPr>
        <w:t>以</w:t>
      </w:r>
      <w:r w:rsidR="00C818CA">
        <w:rPr>
          <w:rFonts w:ascii="仿宋" w:eastAsia="仿宋" w:hAnsi="仿宋"/>
          <w:sz w:val="32"/>
          <w:szCs w:val="30"/>
        </w:rPr>
        <w:t>及</w:t>
      </w:r>
      <w:r w:rsidR="00C818CA">
        <w:rPr>
          <w:rFonts w:ascii="仿宋" w:eastAsia="仿宋" w:hAnsi="仿宋" w:hint="eastAsia"/>
          <w:sz w:val="32"/>
          <w:szCs w:val="30"/>
        </w:rPr>
        <w:t>相</w:t>
      </w:r>
      <w:r w:rsidR="00C818CA">
        <w:rPr>
          <w:rFonts w:ascii="仿宋" w:eastAsia="仿宋" w:hAnsi="仿宋"/>
          <w:sz w:val="32"/>
          <w:szCs w:val="30"/>
        </w:rPr>
        <w:t>关的</w:t>
      </w:r>
      <w:r w:rsidR="00C818CA">
        <w:rPr>
          <w:rFonts w:ascii="仿宋" w:eastAsia="仿宋" w:hAnsi="仿宋" w:hint="eastAsia"/>
          <w:sz w:val="32"/>
          <w:szCs w:val="30"/>
        </w:rPr>
        <w:t>查</w:t>
      </w:r>
      <w:r w:rsidR="00C818CA">
        <w:rPr>
          <w:rFonts w:ascii="仿宋" w:eastAsia="仿宋" w:hAnsi="仿宋"/>
          <w:sz w:val="32"/>
          <w:szCs w:val="30"/>
        </w:rPr>
        <w:t>封决定</w:t>
      </w:r>
      <w:r w:rsidR="00C818CA">
        <w:rPr>
          <w:rFonts w:ascii="仿宋" w:eastAsia="仿宋" w:hAnsi="仿宋" w:hint="eastAsia"/>
          <w:sz w:val="32"/>
          <w:szCs w:val="30"/>
        </w:rPr>
        <w:t>书</w:t>
      </w:r>
      <w:r w:rsidR="00C818CA">
        <w:rPr>
          <w:rFonts w:ascii="仿宋" w:eastAsia="仿宋" w:hAnsi="仿宋"/>
          <w:sz w:val="32"/>
          <w:szCs w:val="30"/>
        </w:rPr>
        <w:t>、</w:t>
      </w:r>
      <w:r w:rsidR="00C818CA" w:rsidRPr="00836173">
        <w:rPr>
          <w:rFonts w:ascii="仿宋" w:eastAsia="仿宋" w:hAnsi="仿宋" w:hint="eastAsia"/>
          <w:sz w:val="32"/>
          <w:szCs w:val="30"/>
        </w:rPr>
        <w:t>责令改正违法行为决定书</w:t>
      </w:r>
      <w:r w:rsidR="00C818CA">
        <w:rPr>
          <w:rFonts w:ascii="仿宋" w:eastAsia="仿宋" w:hAnsi="仿宋" w:hint="eastAsia"/>
          <w:sz w:val="32"/>
          <w:szCs w:val="30"/>
        </w:rPr>
        <w:t>、</w:t>
      </w:r>
      <w:r w:rsidR="00C818CA" w:rsidRPr="00836173">
        <w:rPr>
          <w:rFonts w:ascii="仿宋" w:eastAsia="仿宋" w:hAnsi="仿宋" w:hint="eastAsia"/>
          <w:sz w:val="32"/>
          <w:szCs w:val="30"/>
        </w:rPr>
        <w:t>行政处罚听证告知书</w:t>
      </w:r>
      <w:r w:rsidR="00C818CA">
        <w:rPr>
          <w:rFonts w:ascii="仿宋" w:eastAsia="仿宋" w:hAnsi="仿宋" w:hint="eastAsia"/>
          <w:sz w:val="32"/>
          <w:szCs w:val="30"/>
        </w:rPr>
        <w:t>等</w:t>
      </w:r>
      <w:r w:rsidR="00C818CA">
        <w:rPr>
          <w:rFonts w:ascii="仿宋" w:eastAsia="仿宋" w:hAnsi="仿宋"/>
          <w:sz w:val="32"/>
          <w:szCs w:val="30"/>
        </w:rPr>
        <w:t>文书的公示</w:t>
      </w:r>
      <w:r w:rsidR="00C818CA">
        <w:rPr>
          <w:rFonts w:ascii="仿宋" w:eastAsia="仿宋" w:hAnsi="仿宋" w:hint="eastAsia"/>
          <w:sz w:val="32"/>
          <w:szCs w:val="30"/>
        </w:rPr>
        <w:t>公</w:t>
      </w:r>
      <w:r w:rsidR="00C818CA">
        <w:rPr>
          <w:rFonts w:ascii="仿宋" w:eastAsia="仿宋" w:hAnsi="仿宋"/>
          <w:sz w:val="32"/>
          <w:szCs w:val="30"/>
        </w:rPr>
        <w:t>告。</w:t>
      </w:r>
      <w:r w:rsidR="00C818CA">
        <w:rPr>
          <w:rFonts w:ascii="仿宋" w:eastAsia="仿宋" w:hAnsi="仿宋" w:hint="eastAsia"/>
          <w:sz w:val="32"/>
          <w:szCs w:val="30"/>
        </w:rPr>
        <w:t>推进</w:t>
      </w:r>
      <w:r w:rsidR="00C818CA" w:rsidRPr="00637077">
        <w:rPr>
          <w:rFonts w:ascii="仿宋" w:eastAsia="仿宋" w:hAnsi="仿宋" w:hint="eastAsia"/>
          <w:sz w:val="32"/>
          <w:szCs w:val="30"/>
        </w:rPr>
        <w:t>环保督查执法</w:t>
      </w:r>
      <w:r w:rsidR="00C818CA" w:rsidRPr="00637077">
        <w:rPr>
          <w:rFonts w:ascii="仿宋" w:eastAsia="仿宋" w:hAnsi="仿宋"/>
          <w:sz w:val="32"/>
          <w:szCs w:val="30"/>
        </w:rPr>
        <w:t>信息</w:t>
      </w:r>
      <w:r w:rsidR="00C818CA">
        <w:rPr>
          <w:rFonts w:ascii="仿宋" w:eastAsia="仿宋" w:hAnsi="仿宋" w:hint="eastAsia"/>
          <w:sz w:val="32"/>
          <w:szCs w:val="30"/>
        </w:rPr>
        <w:t>的公开，</w:t>
      </w:r>
      <w:r w:rsidR="00C818CA" w:rsidRPr="00637077">
        <w:rPr>
          <w:rFonts w:ascii="仿宋" w:eastAsia="仿宋" w:hAnsi="仿宋" w:hint="eastAsia"/>
          <w:sz w:val="32"/>
          <w:szCs w:val="30"/>
        </w:rPr>
        <w:t>结合“双随机”抽查制度</w:t>
      </w:r>
      <w:r w:rsidR="00C818CA">
        <w:rPr>
          <w:rFonts w:ascii="仿宋" w:eastAsia="仿宋" w:hAnsi="仿宋" w:hint="eastAsia"/>
          <w:sz w:val="32"/>
          <w:szCs w:val="30"/>
        </w:rPr>
        <w:t>，做到每季度出汇总必公开，</w:t>
      </w:r>
      <w:r w:rsidR="00C818CA" w:rsidRPr="00637077">
        <w:rPr>
          <w:rFonts w:ascii="仿宋" w:eastAsia="仿宋" w:hAnsi="仿宋" w:hint="eastAsia"/>
          <w:sz w:val="32"/>
          <w:szCs w:val="30"/>
        </w:rPr>
        <w:t>接受公众监督。</w:t>
      </w:r>
    </w:p>
    <w:p w14:paraId="4993F889" w14:textId="77777777" w:rsidR="00F60ABF" w:rsidRPr="008D1B75" w:rsidRDefault="00F60ABF" w:rsidP="008D1B75">
      <w:pPr>
        <w:widowControl/>
        <w:spacing w:line="60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8D1B75">
        <w:rPr>
          <w:rFonts w:ascii="黑体" w:eastAsia="黑体" w:hAnsi="黑体" w:cs="宋体"/>
          <w:kern w:val="0"/>
          <w:sz w:val="32"/>
          <w:szCs w:val="32"/>
        </w:rPr>
        <w:t>二、主动公开政府信息情况</w:t>
      </w:r>
      <w:r w:rsidRPr="008D1B75">
        <w:rPr>
          <w:rFonts w:ascii="Calibri" w:eastAsia="黑体" w:hAnsi="Calibri" w:cs="Calibri"/>
          <w:kern w:val="0"/>
          <w:sz w:val="32"/>
          <w:szCs w:val="32"/>
        </w:rPr>
        <w:t> </w:t>
      </w:r>
    </w:p>
    <w:p w14:paraId="4CB28AEB" w14:textId="46A0BEB7" w:rsidR="00F60ABF" w:rsidRPr="008D1B75" w:rsidRDefault="00F60ABF" w:rsidP="008D1B75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D1B75">
        <w:rPr>
          <w:rFonts w:ascii="仿宋" w:eastAsia="仿宋" w:hAnsi="仿宋" w:cs="宋体"/>
          <w:kern w:val="0"/>
          <w:sz w:val="32"/>
          <w:szCs w:val="32"/>
        </w:rPr>
        <w:t>201</w:t>
      </w:r>
      <w:r w:rsidR="00C90411">
        <w:rPr>
          <w:rFonts w:ascii="仿宋" w:eastAsia="仿宋" w:hAnsi="仿宋" w:cs="宋体" w:hint="eastAsia"/>
          <w:kern w:val="0"/>
          <w:sz w:val="32"/>
          <w:szCs w:val="32"/>
        </w:rPr>
        <w:t>8</w:t>
      </w:r>
      <w:r w:rsidRPr="008D1B75">
        <w:rPr>
          <w:rFonts w:ascii="仿宋" w:eastAsia="仿宋" w:hAnsi="仿宋" w:cs="宋体"/>
          <w:kern w:val="0"/>
          <w:sz w:val="32"/>
          <w:szCs w:val="32"/>
        </w:rPr>
        <w:t>年，我局主要就机构职能、政策法规、项目审批、验收公示、行政处罚、工作动态</w:t>
      </w:r>
      <w:r w:rsidR="00A23382" w:rsidRPr="008D1B75">
        <w:rPr>
          <w:rFonts w:ascii="仿宋" w:eastAsia="仿宋" w:hAnsi="仿宋" w:cs="宋体" w:hint="eastAsia"/>
          <w:kern w:val="0"/>
          <w:sz w:val="32"/>
          <w:szCs w:val="32"/>
        </w:rPr>
        <w:t>、环</w:t>
      </w:r>
      <w:r w:rsidR="00A23382" w:rsidRPr="008D1B75">
        <w:rPr>
          <w:rFonts w:ascii="仿宋" w:eastAsia="仿宋" w:hAnsi="仿宋" w:cs="宋体"/>
          <w:kern w:val="0"/>
          <w:sz w:val="32"/>
          <w:szCs w:val="32"/>
        </w:rPr>
        <w:t>境信息统计</w:t>
      </w:r>
      <w:r w:rsidRPr="008D1B75">
        <w:rPr>
          <w:rFonts w:ascii="仿宋" w:eastAsia="仿宋" w:hAnsi="仿宋" w:cs="宋体"/>
          <w:kern w:val="0"/>
          <w:sz w:val="32"/>
          <w:szCs w:val="32"/>
        </w:rPr>
        <w:t>等方面，通过政府信息公开平台</w:t>
      </w:r>
      <w:r w:rsidR="002B3A57" w:rsidRPr="008D1B75">
        <w:rPr>
          <w:rFonts w:ascii="仿宋" w:eastAsia="仿宋" w:hAnsi="仿宋" w:cs="宋体" w:hint="eastAsia"/>
          <w:kern w:val="0"/>
          <w:sz w:val="32"/>
          <w:szCs w:val="32"/>
        </w:rPr>
        <w:t>以</w:t>
      </w:r>
      <w:r w:rsidR="002B3A57" w:rsidRPr="008D1B75">
        <w:rPr>
          <w:rFonts w:ascii="仿宋" w:eastAsia="仿宋" w:hAnsi="仿宋" w:cs="宋体"/>
          <w:kern w:val="0"/>
          <w:sz w:val="32"/>
          <w:szCs w:val="32"/>
        </w:rPr>
        <w:t>及</w:t>
      </w:r>
      <w:r w:rsidR="00DF7093">
        <w:rPr>
          <w:rFonts w:ascii="仿宋" w:eastAsia="仿宋" w:hAnsi="仿宋" w:cs="宋体" w:hint="eastAsia"/>
          <w:kern w:val="0"/>
          <w:sz w:val="32"/>
          <w:szCs w:val="32"/>
        </w:rPr>
        <w:t>其他新媒体和传统</w:t>
      </w:r>
      <w:r w:rsidR="002B3A57" w:rsidRPr="008D1B75">
        <w:rPr>
          <w:rFonts w:ascii="仿宋" w:eastAsia="仿宋" w:hAnsi="仿宋" w:cs="宋体"/>
          <w:kern w:val="0"/>
          <w:sz w:val="32"/>
          <w:szCs w:val="32"/>
        </w:rPr>
        <w:t>媒体</w:t>
      </w:r>
      <w:r w:rsidRPr="008D1B75">
        <w:rPr>
          <w:rFonts w:ascii="仿宋" w:eastAsia="仿宋" w:hAnsi="仿宋" w:cs="宋体"/>
          <w:kern w:val="0"/>
          <w:sz w:val="32"/>
          <w:szCs w:val="32"/>
        </w:rPr>
        <w:t>进行了政府信息公开</w:t>
      </w:r>
      <w:r w:rsidR="00DF7093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DF7093" w:rsidRPr="00DF7093">
        <w:rPr>
          <w:rFonts w:ascii="仿宋" w:eastAsia="仿宋" w:hAnsi="仿宋" w:cs="宋体" w:hint="eastAsia"/>
          <w:kern w:val="0"/>
          <w:sz w:val="32"/>
          <w:szCs w:val="32"/>
        </w:rPr>
        <w:t>为组织好今年“六</w:t>
      </w:r>
      <w:r w:rsidR="00DF7093" w:rsidRPr="00DF7093">
        <w:rPr>
          <w:rFonts w:ascii="微软雅黑" w:eastAsia="微软雅黑" w:hAnsi="微软雅黑" w:cs="微软雅黑" w:hint="eastAsia"/>
          <w:kern w:val="0"/>
          <w:sz w:val="32"/>
          <w:szCs w:val="32"/>
        </w:rPr>
        <w:t>•</w:t>
      </w:r>
      <w:r w:rsidR="00DF7093" w:rsidRPr="00DF7093">
        <w:rPr>
          <w:rFonts w:ascii="仿宋" w:eastAsia="仿宋" w:hAnsi="仿宋" w:cs="仿宋" w:hint="eastAsia"/>
          <w:kern w:val="0"/>
          <w:sz w:val="32"/>
          <w:szCs w:val="32"/>
        </w:rPr>
        <w:t>五”世界环境日的集中宣传教育活动，在全县营造全民参与环保工作浓厚氛围，开展一系列宣传活动。成立宁海县“生态爱心慈善基金”，开展“老、幼、青”三代人物以及“护河队”和“骑行队”共同参与环保系列宣传活动，积极营造“生态宁海</w:t>
      </w:r>
      <w:r w:rsidR="00DF7093" w:rsidRPr="00DF7093">
        <w:rPr>
          <w:rFonts w:ascii="仿宋" w:eastAsia="仿宋" w:hAnsi="仿宋" w:cs="宋体"/>
          <w:kern w:val="0"/>
          <w:sz w:val="32"/>
          <w:szCs w:val="32"/>
        </w:rPr>
        <w:t xml:space="preserve"> 全民参与”的良好氛围。</w:t>
      </w:r>
      <w:r w:rsidR="00DF7093">
        <w:rPr>
          <w:rFonts w:ascii="仿宋" w:eastAsia="仿宋" w:hAnsi="仿宋" w:hint="eastAsia"/>
          <w:sz w:val="32"/>
          <w:szCs w:val="32"/>
        </w:rPr>
        <w:t>动员</w:t>
      </w:r>
      <w:r w:rsidR="00DF7093">
        <w:rPr>
          <w:rFonts w:ascii="仿宋_GB2312" w:eastAsia="仿宋_GB2312" w:hint="eastAsia"/>
          <w:sz w:val="32"/>
          <w:szCs w:val="32"/>
        </w:rPr>
        <w:t>全县乡镇（街道）开展生态满意度宣传，深入自然村开展生态海报宣传，入户发</w:t>
      </w:r>
      <w:r w:rsidR="00DF7093">
        <w:rPr>
          <w:rFonts w:ascii="仿宋_GB2312" w:eastAsia="仿宋_GB2312" w:hint="eastAsia"/>
          <w:sz w:val="32"/>
          <w:szCs w:val="32"/>
        </w:rPr>
        <w:lastRenderedPageBreak/>
        <w:t>放宣传资料，通过微信、广播、报纸、电子显示屏等加大生态宣传</w:t>
      </w:r>
      <w:r w:rsidR="00DF7093">
        <w:rPr>
          <w:rFonts w:ascii="仿宋" w:eastAsia="仿宋" w:hAnsi="仿宋" w:hint="eastAsia"/>
          <w:sz w:val="32"/>
          <w:szCs w:val="32"/>
        </w:rPr>
        <w:t>，推进生态满意度建设。</w:t>
      </w:r>
      <w:r w:rsidRPr="008D1B75">
        <w:rPr>
          <w:rFonts w:ascii="仿宋" w:eastAsia="仿宋" w:hAnsi="仿宋" w:cs="宋体"/>
          <w:kern w:val="0"/>
          <w:sz w:val="32"/>
          <w:szCs w:val="32"/>
        </w:rPr>
        <w:t>201</w:t>
      </w:r>
      <w:r w:rsidR="00DF7093">
        <w:rPr>
          <w:rFonts w:ascii="仿宋" w:eastAsia="仿宋" w:hAnsi="仿宋" w:cs="宋体" w:hint="eastAsia"/>
          <w:kern w:val="0"/>
          <w:sz w:val="32"/>
          <w:szCs w:val="32"/>
        </w:rPr>
        <w:t>8</w:t>
      </w:r>
      <w:r w:rsidRPr="008D1B75">
        <w:rPr>
          <w:rFonts w:ascii="仿宋" w:eastAsia="仿宋" w:hAnsi="仿宋" w:cs="宋体"/>
          <w:kern w:val="0"/>
          <w:sz w:val="32"/>
          <w:szCs w:val="32"/>
        </w:rPr>
        <w:t>年度主动公开政府信息数</w:t>
      </w:r>
      <w:r w:rsidR="00A23382" w:rsidRPr="008D1B75">
        <w:rPr>
          <w:rFonts w:ascii="仿宋" w:eastAsia="仿宋" w:hAnsi="仿宋" w:cs="宋体" w:hint="eastAsia"/>
          <w:kern w:val="0"/>
          <w:sz w:val="32"/>
          <w:szCs w:val="32"/>
        </w:rPr>
        <w:t>不</w:t>
      </w:r>
      <w:r w:rsidR="00A23382" w:rsidRPr="008D1B75">
        <w:rPr>
          <w:rFonts w:ascii="仿宋" w:eastAsia="仿宋" w:hAnsi="仿宋" w:cs="宋体"/>
          <w:kern w:val="0"/>
          <w:sz w:val="32"/>
          <w:szCs w:val="32"/>
        </w:rPr>
        <w:t>完全统计</w:t>
      </w:r>
      <w:r w:rsidRPr="008D1B75">
        <w:rPr>
          <w:rFonts w:ascii="仿宋" w:eastAsia="仿宋" w:hAnsi="仿宋" w:cs="宋体"/>
          <w:kern w:val="0"/>
          <w:sz w:val="32"/>
          <w:szCs w:val="32"/>
        </w:rPr>
        <w:t>约</w:t>
      </w:r>
      <w:r w:rsidR="00DF7093">
        <w:rPr>
          <w:rFonts w:ascii="仿宋" w:eastAsia="仿宋" w:hAnsi="仿宋" w:cs="宋体"/>
          <w:kern w:val="0"/>
          <w:sz w:val="32"/>
          <w:szCs w:val="32"/>
        </w:rPr>
        <w:t>2730</w:t>
      </w:r>
      <w:r w:rsidRPr="008D1B75">
        <w:rPr>
          <w:rFonts w:ascii="仿宋" w:eastAsia="仿宋" w:hAnsi="仿宋" w:cs="宋体"/>
          <w:kern w:val="0"/>
          <w:sz w:val="32"/>
          <w:szCs w:val="32"/>
        </w:rPr>
        <w:t>条，其中在宁海县政府信息公开网站上公开信息</w:t>
      </w:r>
      <w:r w:rsidR="00DF7093">
        <w:rPr>
          <w:rFonts w:ascii="仿宋" w:eastAsia="仿宋" w:hAnsi="仿宋"/>
          <w:snapToGrid w:val="0"/>
          <w:sz w:val="32"/>
          <w:szCs w:val="32"/>
        </w:rPr>
        <w:t>2627</w:t>
      </w:r>
      <w:r w:rsidRPr="008D1B75">
        <w:rPr>
          <w:rFonts w:ascii="仿宋" w:eastAsia="仿宋" w:hAnsi="仿宋" w:cs="宋体"/>
          <w:kern w:val="0"/>
          <w:sz w:val="32"/>
          <w:szCs w:val="32"/>
        </w:rPr>
        <w:t>条，</w:t>
      </w:r>
      <w:r w:rsidR="006B0A51" w:rsidRPr="008D1B75">
        <w:rPr>
          <w:rFonts w:ascii="仿宋" w:eastAsia="仿宋" w:hAnsi="仿宋" w:cs="宋体" w:hint="eastAsia"/>
          <w:kern w:val="0"/>
          <w:sz w:val="32"/>
          <w:szCs w:val="32"/>
        </w:rPr>
        <w:t>在</w:t>
      </w:r>
      <w:r w:rsidR="006B0A51" w:rsidRPr="008D1B75">
        <w:rPr>
          <w:rFonts w:ascii="仿宋" w:eastAsia="仿宋" w:hAnsi="仿宋" w:cs="宋体"/>
          <w:kern w:val="0"/>
          <w:sz w:val="32"/>
          <w:szCs w:val="32"/>
        </w:rPr>
        <w:t>宁波市环保</w:t>
      </w:r>
      <w:r w:rsidR="006B0A51" w:rsidRPr="008D1B75">
        <w:rPr>
          <w:rFonts w:ascii="仿宋" w:eastAsia="仿宋" w:hAnsi="仿宋" w:cs="宋体" w:hint="eastAsia"/>
          <w:kern w:val="0"/>
          <w:sz w:val="32"/>
          <w:szCs w:val="32"/>
        </w:rPr>
        <w:t>局内外</w:t>
      </w:r>
      <w:r w:rsidR="006B0A51" w:rsidRPr="008D1B75">
        <w:rPr>
          <w:rFonts w:ascii="仿宋" w:eastAsia="仿宋" w:hAnsi="仿宋" w:cs="宋体"/>
          <w:kern w:val="0"/>
          <w:sz w:val="32"/>
          <w:szCs w:val="32"/>
        </w:rPr>
        <w:t>网上公开信息</w:t>
      </w:r>
      <w:r w:rsidR="00DF7093">
        <w:rPr>
          <w:rFonts w:ascii="仿宋" w:eastAsia="仿宋" w:hAnsi="仿宋" w:cs="宋体" w:hint="eastAsia"/>
          <w:kern w:val="0"/>
          <w:sz w:val="32"/>
          <w:szCs w:val="32"/>
        </w:rPr>
        <w:t>545</w:t>
      </w:r>
      <w:r w:rsidR="006B0A51" w:rsidRPr="008D1B75">
        <w:rPr>
          <w:rFonts w:ascii="仿宋" w:eastAsia="仿宋" w:hAnsi="仿宋" w:cs="宋体" w:hint="eastAsia"/>
          <w:kern w:val="0"/>
          <w:sz w:val="32"/>
          <w:szCs w:val="32"/>
        </w:rPr>
        <w:t>条</w:t>
      </w:r>
      <w:r w:rsidR="00EF62B4">
        <w:rPr>
          <w:rFonts w:ascii="仿宋" w:eastAsia="仿宋" w:hAnsi="仿宋" w:cs="宋体" w:hint="eastAsia"/>
          <w:kern w:val="0"/>
          <w:sz w:val="32"/>
          <w:szCs w:val="32"/>
        </w:rPr>
        <w:t>，另据不完全统计</w:t>
      </w:r>
      <w:r w:rsidR="00EF62B4">
        <w:rPr>
          <w:rFonts w:ascii="仿宋" w:eastAsia="仿宋" w:hAnsi="仿宋" w:hint="eastAsia"/>
          <w:sz w:val="32"/>
          <w:szCs w:val="30"/>
        </w:rPr>
        <w:t>信</w:t>
      </w:r>
      <w:r w:rsidR="00EF62B4">
        <w:rPr>
          <w:rFonts w:ascii="仿宋" w:eastAsia="仿宋" w:hAnsi="仿宋"/>
          <w:sz w:val="32"/>
          <w:szCs w:val="30"/>
        </w:rPr>
        <w:t>息</w:t>
      </w:r>
      <w:r w:rsidR="00EF62B4">
        <w:rPr>
          <w:rFonts w:ascii="仿宋" w:eastAsia="仿宋" w:hAnsi="仿宋" w:hint="eastAsia"/>
          <w:sz w:val="32"/>
          <w:szCs w:val="30"/>
        </w:rPr>
        <w:t>被</w:t>
      </w:r>
      <w:r w:rsidR="00EF62B4" w:rsidRPr="00B31B18">
        <w:rPr>
          <w:rFonts w:ascii="仿宋" w:eastAsia="仿宋" w:hAnsi="仿宋" w:hint="eastAsia"/>
          <w:sz w:val="32"/>
          <w:szCs w:val="32"/>
        </w:rPr>
        <w:t>各级</w:t>
      </w:r>
      <w:r w:rsidR="00EF62B4">
        <w:rPr>
          <w:rFonts w:ascii="仿宋" w:eastAsia="仿宋" w:hAnsi="仿宋" w:hint="eastAsia"/>
          <w:sz w:val="32"/>
          <w:szCs w:val="32"/>
        </w:rPr>
        <w:t>主要</w:t>
      </w:r>
      <w:r w:rsidR="00EF62B4" w:rsidRPr="00B31B18">
        <w:rPr>
          <w:rFonts w:ascii="仿宋" w:eastAsia="仿宋" w:hAnsi="仿宋" w:hint="eastAsia"/>
          <w:sz w:val="32"/>
          <w:szCs w:val="32"/>
        </w:rPr>
        <w:t>媒体录用文章39篇</w:t>
      </w:r>
      <w:r w:rsidRPr="008D1B75">
        <w:rPr>
          <w:rFonts w:ascii="仿宋" w:eastAsia="仿宋" w:hAnsi="仿宋" w:cs="宋体"/>
          <w:kern w:val="0"/>
          <w:sz w:val="32"/>
          <w:szCs w:val="32"/>
        </w:rPr>
        <w:t>。</w:t>
      </w:r>
    </w:p>
    <w:p w14:paraId="78882977" w14:textId="22D5584D" w:rsidR="009D1C52" w:rsidRPr="008D1B75" w:rsidRDefault="006352D1" w:rsidP="008D1B75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D1B75">
        <w:rPr>
          <w:rFonts w:ascii="仿宋" w:eastAsia="仿宋" w:hAnsi="仿宋" w:cs="宋体"/>
          <w:kern w:val="0"/>
          <w:sz w:val="32"/>
          <w:szCs w:val="32"/>
        </w:rPr>
        <w:t>在宁海县政府信息公开网站上公开</w:t>
      </w:r>
      <w:r w:rsidR="00C46786" w:rsidRPr="008D1B75">
        <w:rPr>
          <w:rFonts w:ascii="仿宋" w:eastAsia="仿宋" w:hAnsi="仿宋" w:cs="宋体" w:hint="eastAsia"/>
          <w:kern w:val="0"/>
          <w:sz w:val="32"/>
          <w:szCs w:val="32"/>
        </w:rPr>
        <w:t>的</w:t>
      </w:r>
      <w:r w:rsidR="00EF62B4">
        <w:rPr>
          <w:rFonts w:ascii="仿宋" w:eastAsia="仿宋" w:hAnsi="仿宋"/>
          <w:snapToGrid w:val="0"/>
          <w:sz w:val="32"/>
          <w:szCs w:val="32"/>
        </w:rPr>
        <w:t>2627</w:t>
      </w:r>
      <w:r w:rsidRPr="008D1B75">
        <w:rPr>
          <w:rFonts w:ascii="仿宋" w:eastAsia="仿宋" w:hAnsi="仿宋" w:cs="宋体"/>
          <w:kern w:val="0"/>
          <w:sz w:val="32"/>
          <w:szCs w:val="32"/>
        </w:rPr>
        <w:t>条信息</w:t>
      </w:r>
      <w:r w:rsidRPr="008D1B75">
        <w:rPr>
          <w:rFonts w:ascii="仿宋" w:eastAsia="仿宋" w:hAnsi="仿宋" w:cs="宋体" w:hint="eastAsia"/>
          <w:kern w:val="0"/>
          <w:sz w:val="32"/>
          <w:szCs w:val="32"/>
        </w:rPr>
        <w:t>中</w:t>
      </w:r>
      <w:r w:rsidRPr="008D1B75">
        <w:rPr>
          <w:rFonts w:ascii="仿宋" w:eastAsia="仿宋" w:hAnsi="仿宋" w:cs="宋体"/>
          <w:kern w:val="0"/>
          <w:sz w:val="32"/>
          <w:szCs w:val="32"/>
        </w:rPr>
        <w:t>，</w:t>
      </w:r>
      <w:r w:rsidRPr="008D1B75">
        <w:rPr>
          <w:rFonts w:ascii="仿宋" w:eastAsia="仿宋" w:hAnsi="仿宋" w:cs="宋体" w:hint="eastAsia"/>
          <w:kern w:val="0"/>
          <w:sz w:val="32"/>
          <w:szCs w:val="32"/>
        </w:rPr>
        <w:t>行</w:t>
      </w:r>
      <w:r w:rsidRPr="008D1B75">
        <w:rPr>
          <w:rFonts w:ascii="仿宋" w:eastAsia="仿宋" w:hAnsi="仿宋" w:cs="宋体"/>
          <w:kern w:val="0"/>
          <w:sz w:val="32"/>
          <w:szCs w:val="32"/>
        </w:rPr>
        <w:t>政审批类信息</w:t>
      </w:r>
      <w:r w:rsidR="00EF62B4">
        <w:rPr>
          <w:rFonts w:ascii="仿宋" w:eastAsia="仿宋" w:hAnsi="仿宋" w:cs="宋体" w:hint="eastAsia"/>
          <w:kern w:val="0"/>
          <w:sz w:val="32"/>
          <w:szCs w:val="32"/>
        </w:rPr>
        <w:t>201</w:t>
      </w:r>
      <w:r w:rsidR="00EF62B4">
        <w:rPr>
          <w:rFonts w:ascii="仿宋" w:eastAsia="仿宋" w:hAnsi="仿宋" w:cs="宋体"/>
          <w:kern w:val="0"/>
          <w:sz w:val="32"/>
          <w:szCs w:val="32"/>
        </w:rPr>
        <w:t>5</w:t>
      </w:r>
      <w:r w:rsidR="00394249" w:rsidRPr="008D1B75">
        <w:rPr>
          <w:rFonts w:ascii="仿宋" w:eastAsia="仿宋" w:hAnsi="仿宋" w:cs="宋体" w:hint="eastAsia"/>
          <w:kern w:val="0"/>
          <w:sz w:val="32"/>
          <w:szCs w:val="32"/>
        </w:rPr>
        <w:t>条</w:t>
      </w:r>
      <w:r w:rsidR="00394249" w:rsidRPr="008D1B75">
        <w:rPr>
          <w:rFonts w:ascii="仿宋" w:eastAsia="仿宋" w:hAnsi="仿宋" w:cs="宋体"/>
          <w:kern w:val="0"/>
          <w:sz w:val="32"/>
          <w:szCs w:val="32"/>
        </w:rPr>
        <w:t>，</w:t>
      </w:r>
      <w:r w:rsidR="00394249" w:rsidRPr="008D1B75">
        <w:rPr>
          <w:rFonts w:ascii="仿宋" w:eastAsia="仿宋" w:hAnsi="仿宋" w:cs="宋体" w:hint="eastAsia"/>
          <w:kern w:val="0"/>
          <w:sz w:val="32"/>
          <w:szCs w:val="32"/>
        </w:rPr>
        <w:t>行</w:t>
      </w:r>
      <w:r w:rsidR="00394249" w:rsidRPr="008D1B75">
        <w:rPr>
          <w:rFonts w:ascii="仿宋" w:eastAsia="仿宋" w:hAnsi="仿宋" w:cs="宋体"/>
          <w:kern w:val="0"/>
          <w:sz w:val="32"/>
          <w:szCs w:val="32"/>
        </w:rPr>
        <w:t>政处罚信息</w:t>
      </w:r>
      <w:r w:rsidR="00EF62B4">
        <w:rPr>
          <w:rFonts w:ascii="仿宋" w:eastAsia="仿宋" w:hAnsi="仿宋" w:cs="宋体" w:hint="eastAsia"/>
          <w:kern w:val="0"/>
          <w:sz w:val="32"/>
          <w:szCs w:val="32"/>
        </w:rPr>
        <w:t>152</w:t>
      </w:r>
      <w:r w:rsidR="00394249" w:rsidRPr="008D1B75">
        <w:rPr>
          <w:rFonts w:ascii="仿宋" w:eastAsia="仿宋" w:hAnsi="仿宋" w:cs="宋体" w:hint="eastAsia"/>
          <w:kern w:val="0"/>
          <w:sz w:val="32"/>
          <w:szCs w:val="32"/>
        </w:rPr>
        <w:t>条</w:t>
      </w:r>
      <w:r w:rsidR="00394249" w:rsidRPr="008D1B75">
        <w:rPr>
          <w:rFonts w:ascii="仿宋" w:eastAsia="仿宋" w:hAnsi="仿宋" w:cs="宋体"/>
          <w:kern w:val="0"/>
          <w:sz w:val="32"/>
          <w:szCs w:val="32"/>
        </w:rPr>
        <w:t>，</w:t>
      </w:r>
      <w:r w:rsidR="00DA22B4" w:rsidRPr="008D1B75">
        <w:rPr>
          <w:rFonts w:ascii="仿宋" w:eastAsia="仿宋" w:hAnsi="仿宋" w:cs="宋体" w:hint="eastAsia"/>
          <w:kern w:val="0"/>
          <w:sz w:val="32"/>
          <w:szCs w:val="32"/>
        </w:rPr>
        <w:t>环</w:t>
      </w:r>
      <w:r w:rsidR="00DA22B4" w:rsidRPr="008D1B75">
        <w:rPr>
          <w:rFonts w:ascii="仿宋" w:eastAsia="仿宋" w:hAnsi="仿宋" w:cs="宋体"/>
          <w:kern w:val="0"/>
          <w:sz w:val="32"/>
          <w:szCs w:val="32"/>
        </w:rPr>
        <w:t>境</w:t>
      </w:r>
      <w:r w:rsidR="003844C4" w:rsidRPr="008D1B75">
        <w:rPr>
          <w:rFonts w:ascii="仿宋" w:eastAsia="仿宋" w:hAnsi="仿宋" w:cs="宋体"/>
          <w:kern w:val="0"/>
          <w:sz w:val="32"/>
          <w:szCs w:val="32"/>
        </w:rPr>
        <w:t>质量</w:t>
      </w:r>
      <w:r w:rsidR="00DA22B4" w:rsidRPr="008D1B75">
        <w:rPr>
          <w:rFonts w:ascii="仿宋" w:eastAsia="仿宋" w:hAnsi="仿宋" w:cs="宋体" w:hint="eastAsia"/>
          <w:kern w:val="0"/>
          <w:sz w:val="32"/>
          <w:szCs w:val="32"/>
        </w:rPr>
        <w:t>等统</w:t>
      </w:r>
      <w:r w:rsidR="00DA22B4" w:rsidRPr="008D1B75">
        <w:rPr>
          <w:rFonts w:ascii="仿宋" w:eastAsia="仿宋" w:hAnsi="仿宋" w:cs="宋体"/>
          <w:kern w:val="0"/>
          <w:sz w:val="32"/>
          <w:szCs w:val="32"/>
        </w:rPr>
        <w:t>计</w:t>
      </w:r>
      <w:r w:rsidR="00DA22B4" w:rsidRPr="008D1B75">
        <w:rPr>
          <w:rFonts w:ascii="仿宋" w:eastAsia="仿宋" w:hAnsi="仿宋" w:cs="宋体" w:hint="eastAsia"/>
          <w:kern w:val="0"/>
          <w:sz w:val="32"/>
          <w:szCs w:val="32"/>
        </w:rPr>
        <w:t>数</w:t>
      </w:r>
      <w:r w:rsidR="00DA22B4" w:rsidRPr="008D1B75">
        <w:rPr>
          <w:rFonts w:ascii="仿宋" w:eastAsia="仿宋" w:hAnsi="仿宋" w:cs="宋体"/>
          <w:kern w:val="0"/>
          <w:sz w:val="32"/>
          <w:szCs w:val="32"/>
        </w:rPr>
        <w:t>据</w:t>
      </w:r>
      <w:r w:rsidR="003844C4" w:rsidRPr="008D1B75">
        <w:rPr>
          <w:rFonts w:ascii="仿宋" w:eastAsia="仿宋" w:hAnsi="仿宋" w:cs="宋体" w:hint="eastAsia"/>
          <w:kern w:val="0"/>
          <w:sz w:val="32"/>
          <w:szCs w:val="32"/>
        </w:rPr>
        <w:t>3</w:t>
      </w:r>
      <w:r w:rsidR="00E40323">
        <w:rPr>
          <w:rFonts w:ascii="仿宋" w:eastAsia="仿宋" w:hAnsi="仿宋" w:cs="宋体"/>
          <w:kern w:val="0"/>
          <w:sz w:val="32"/>
          <w:szCs w:val="32"/>
        </w:rPr>
        <w:t>37</w:t>
      </w:r>
      <w:r w:rsidR="003844C4" w:rsidRPr="008D1B75">
        <w:rPr>
          <w:rFonts w:ascii="仿宋" w:eastAsia="仿宋" w:hAnsi="仿宋" w:cs="宋体" w:hint="eastAsia"/>
          <w:kern w:val="0"/>
          <w:sz w:val="32"/>
          <w:szCs w:val="32"/>
        </w:rPr>
        <w:t>条，</w:t>
      </w:r>
      <w:r w:rsidR="003844C4" w:rsidRPr="008D1B75">
        <w:rPr>
          <w:rFonts w:ascii="仿宋" w:eastAsia="仿宋" w:hAnsi="仿宋" w:cs="宋体"/>
          <w:kern w:val="0"/>
          <w:sz w:val="32"/>
          <w:szCs w:val="32"/>
        </w:rPr>
        <w:t>其他信息</w:t>
      </w:r>
      <w:r w:rsidR="005456EC">
        <w:rPr>
          <w:rFonts w:ascii="仿宋" w:eastAsia="仿宋" w:hAnsi="仿宋" w:cs="宋体"/>
          <w:kern w:val="0"/>
          <w:sz w:val="32"/>
          <w:szCs w:val="32"/>
        </w:rPr>
        <w:t>123</w:t>
      </w:r>
      <w:r w:rsidR="003844C4" w:rsidRPr="008D1B75">
        <w:rPr>
          <w:rFonts w:ascii="仿宋" w:eastAsia="仿宋" w:hAnsi="仿宋" w:cs="宋体" w:hint="eastAsia"/>
          <w:kern w:val="0"/>
          <w:sz w:val="32"/>
          <w:szCs w:val="32"/>
        </w:rPr>
        <w:t>条。</w:t>
      </w:r>
    </w:p>
    <w:p w14:paraId="1AABC11B" w14:textId="77777777" w:rsidR="00F60ABF" w:rsidRPr="008D1B75" w:rsidRDefault="00F60ABF" w:rsidP="008D1B75">
      <w:pPr>
        <w:widowControl/>
        <w:spacing w:line="60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8D1B75">
        <w:rPr>
          <w:rFonts w:ascii="黑体" w:eastAsia="黑体" w:hAnsi="黑体" w:cs="宋体"/>
          <w:kern w:val="0"/>
          <w:sz w:val="32"/>
          <w:szCs w:val="32"/>
        </w:rPr>
        <w:t>三、依申请公开政府信息情况</w:t>
      </w:r>
    </w:p>
    <w:p w14:paraId="4A1BDA7C" w14:textId="451B09CD" w:rsidR="00F60ABF" w:rsidRPr="008D1B75" w:rsidRDefault="00F60ABF" w:rsidP="008D1B75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D1B75">
        <w:rPr>
          <w:rFonts w:ascii="仿宋" w:eastAsia="仿宋" w:hAnsi="仿宋" w:cs="宋体"/>
          <w:kern w:val="0"/>
          <w:sz w:val="32"/>
          <w:szCs w:val="32"/>
        </w:rPr>
        <w:t>（一）申请情况。201</w:t>
      </w:r>
      <w:r w:rsidR="00EF62B4">
        <w:rPr>
          <w:rFonts w:ascii="仿宋" w:eastAsia="仿宋" w:hAnsi="仿宋" w:cs="宋体" w:hint="eastAsia"/>
          <w:kern w:val="0"/>
          <w:sz w:val="32"/>
          <w:szCs w:val="32"/>
        </w:rPr>
        <w:t>8</w:t>
      </w:r>
      <w:r w:rsidRPr="008D1B75">
        <w:rPr>
          <w:rFonts w:ascii="仿宋" w:eastAsia="仿宋" w:hAnsi="仿宋" w:cs="宋体"/>
          <w:kern w:val="0"/>
          <w:sz w:val="32"/>
          <w:szCs w:val="32"/>
        </w:rPr>
        <w:t>年，公民、法人或其他社会组织向我局申请要求信息公开</w:t>
      </w:r>
      <w:r w:rsidR="00EF62B4">
        <w:rPr>
          <w:rFonts w:ascii="仿宋" w:eastAsia="仿宋" w:hAnsi="仿宋" w:cs="宋体" w:hint="eastAsia"/>
          <w:kern w:val="0"/>
          <w:sz w:val="32"/>
          <w:szCs w:val="32"/>
        </w:rPr>
        <w:t>3</w:t>
      </w:r>
      <w:r w:rsidRPr="008D1B75">
        <w:rPr>
          <w:rFonts w:ascii="仿宋" w:eastAsia="仿宋" w:hAnsi="仿宋" w:cs="宋体"/>
          <w:kern w:val="0"/>
          <w:sz w:val="32"/>
          <w:szCs w:val="32"/>
        </w:rPr>
        <w:t>件</w:t>
      </w:r>
      <w:r w:rsidR="005422DC" w:rsidRPr="008D1B75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5422DC" w:rsidRPr="008D1B75">
        <w:rPr>
          <w:rFonts w:ascii="仿宋" w:eastAsia="仿宋" w:hAnsi="仿宋" w:cs="宋体"/>
          <w:kern w:val="0"/>
          <w:sz w:val="32"/>
          <w:szCs w:val="32"/>
        </w:rPr>
        <w:t>其中网络申请</w:t>
      </w:r>
      <w:r w:rsidR="005422DC" w:rsidRPr="008D1B75">
        <w:rPr>
          <w:rFonts w:ascii="仿宋" w:eastAsia="仿宋" w:hAnsi="仿宋" w:cs="宋体" w:hint="eastAsia"/>
          <w:kern w:val="0"/>
          <w:sz w:val="32"/>
          <w:szCs w:val="32"/>
        </w:rPr>
        <w:t>2件</w:t>
      </w:r>
      <w:r w:rsidR="005422DC" w:rsidRPr="008D1B75">
        <w:rPr>
          <w:rFonts w:ascii="仿宋" w:eastAsia="仿宋" w:hAnsi="仿宋" w:cs="宋体"/>
          <w:kern w:val="0"/>
          <w:sz w:val="32"/>
          <w:szCs w:val="32"/>
        </w:rPr>
        <w:t>，信函申请</w:t>
      </w:r>
      <w:r w:rsidR="00EF62B4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5422DC" w:rsidRPr="008D1B75">
        <w:rPr>
          <w:rFonts w:ascii="仿宋" w:eastAsia="仿宋" w:hAnsi="仿宋" w:cs="宋体" w:hint="eastAsia"/>
          <w:kern w:val="0"/>
          <w:sz w:val="32"/>
          <w:szCs w:val="32"/>
        </w:rPr>
        <w:t>件</w:t>
      </w:r>
      <w:r w:rsidRPr="008D1B75">
        <w:rPr>
          <w:rFonts w:ascii="仿宋" w:eastAsia="仿宋" w:hAnsi="仿宋" w:cs="宋体"/>
          <w:kern w:val="0"/>
          <w:sz w:val="32"/>
          <w:szCs w:val="32"/>
        </w:rPr>
        <w:t>。</w:t>
      </w:r>
    </w:p>
    <w:p w14:paraId="2999B14C" w14:textId="52F650CE" w:rsidR="00F60ABF" w:rsidRPr="008D1B75" w:rsidRDefault="00F60ABF" w:rsidP="008D1B75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D1B75">
        <w:rPr>
          <w:rFonts w:ascii="仿宋" w:eastAsia="仿宋" w:hAnsi="仿宋" w:cs="宋体"/>
          <w:kern w:val="0"/>
          <w:sz w:val="32"/>
          <w:szCs w:val="32"/>
        </w:rPr>
        <w:t>（二）申请处理情况。201</w:t>
      </w:r>
      <w:r w:rsidR="00EF62B4">
        <w:rPr>
          <w:rFonts w:ascii="仿宋" w:eastAsia="仿宋" w:hAnsi="仿宋" w:cs="宋体" w:hint="eastAsia"/>
          <w:kern w:val="0"/>
          <w:sz w:val="32"/>
          <w:szCs w:val="32"/>
        </w:rPr>
        <w:t>8</w:t>
      </w:r>
      <w:r w:rsidRPr="008D1B75">
        <w:rPr>
          <w:rFonts w:ascii="仿宋" w:eastAsia="仿宋" w:hAnsi="仿宋" w:cs="宋体"/>
          <w:kern w:val="0"/>
          <w:sz w:val="32"/>
          <w:szCs w:val="32"/>
        </w:rPr>
        <w:t>年共有</w:t>
      </w:r>
      <w:r w:rsidR="00EF62B4">
        <w:rPr>
          <w:rFonts w:ascii="仿宋" w:eastAsia="仿宋" w:hAnsi="仿宋" w:cs="宋体" w:hint="eastAsia"/>
          <w:kern w:val="0"/>
          <w:sz w:val="32"/>
          <w:szCs w:val="32"/>
        </w:rPr>
        <w:t>3</w:t>
      </w:r>
      <w:r w:rsidR="009D1C52" w:rsidRPr="008D1B75">
        <w:rPr>
          <w:rFonts w:ascii="仿宋" w:eastAsia="仿宋" w:hAnsi="仿宋" w:cs="宋体"/>
          <w:kern w:val="0"/>
          <w:sz w:val="32"/>
          <w:szCs w:val="32"/>
        </w:rPr>
        <w:t>件依申请公开处理件</w:t>
      </w:r>
      <w:r w:rsidR="005422DC" w:rsidRPr="008D1B75">
        <w:rPr>
          <w:rFonts w:ascii="仿宋" w:eastAsia="仿宋" w:hAnsi="仿宋" w:cs="宋体" w:hint="eastAsia"/>
          <w:kern w:val="0"/>
          <w:sz w:val="32"/>
          <w:szCs w:val="32"/>
        </w:rPr>
        <w:t>，都</w:t>
      </w:r>
      <w:r w:rsidRPr="008D1B75">
        <w:rPr>
          <w:rFonts w:ascii="仿宋" w:eastAsia="仿宋" w:hAnsi="仿宋" w:cs="宋体"/>
          <w:kern w:val="0"/>
          <w:sz w:val="32"/>
          <w:szCs w:val="32"/>
        </w:rPr>
        <w:t>已认真</w:t>
      </w:r>
      <w:r w:rsidR="005422DC" w:rsidRPr="008D1B75">
        <w:rPr>
          <w:rFonts w:ascii="仿宋" w:eastAsia="仿宋" w:hAnsi="仿宋" w:cs="宋体" w:hint="eastAsia"/>
          <w:kern w:val="0"/>
          <w:sz w:val="32"/>
          <w:szCs w:val="32"/>
        </w:rPr>
        <w:t>复</w:t>
      </w:r>
      <w:r w:rsidR="005422DC" w:rsidRPr="008D1B75">
        <w:rPr>
          <w:rFonts w:ascii="仿宋" w:eastAsia="仿宋" w:hAnsi="仿宋" w:cs="宋体"/>
          <w:kern w:val="0"/>
          <w:sz w:val="32"/>
          <w:szCs w:val="32"/>
        </w:rPr>
        <w:t>函</w:t>
      </w:r>
      <w:r w:rsidRPr="008D1B75">
        <w:rPr>
          <w:rFonts w:ascii="仿宋" w:eastAsia="仿宋" w:hAnsi="仿宋" w:cs="宋体"/>
          <w:kern w:val="0"/>
          <w:sz w:val="32"/>
          <w:szCs w:val="32"/>
        </w:rPr>
        <w:t>答复，按时办结。</w:t>
      </w:r>
    </w:p>
    <w:p w14:paraId="083379D1" w14:textId="5A27D1C9" w:rsidR="00F60ABF" w:rsidRPr="008D1B75" w:rsidRDefault="00F60ABF" w:rsidP="008D1B75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D1B75">
        <w:rPr>
          <w:rFonts w:ascii="仿宋" w:eastAsia="仿宋" w:hAnsi="仿宋" w:cs="宋体"/>
          <w:kern w:val="0"/>
          <w:sz w:val="32"/>
          <w:szCs w:val="32"/>
        </w:rPr>
        <w:t>（三）不予公开政府信息情况。201</w:t>
      </w:r>
      <w:r w:rsidR="00291967">
        <w:rPr>
          <w:rFonts w:ascii="仿宋" w:eastAsia="仿宋" w:hAnsi="仿宋" w:cs="宋体"/>
          <w:kern w:val="0"/>
          <w:sz w:val="32"/>
          <w:szCs w:val="32"/>
        </w:rPr>
        <w:t>8</w:t>
      </w:r>
      <w:r w:rsidRPr="008D1B75">
        <w:rPr>
          <w:rFonts w:ascii="仿宋" w:eastAsia="仿宋" w:hAnsi="仿宋" w:cs="宋体"/>
          <w:kern w:val="0"/>
          <w:sz w:val="32"/>
          <w:szCs w:val="32"/>
        </w:rPr>
        <w:t>年本局信息未有不予公开情况。</w:t>
      </w:r>
    </w:p>
    <w:p w14:paraId="39D50C29" w14:textId="74E951B6" w:rsidR="00F60ABF" w:rsidRPr="008D1B75" w:rsidRDefault="00F60ABF" w:rsidP="008D1B75">
      <w:pPr>
        <w:widowControl/>
        <w:spacing w:line="60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8D1B75">
        <w:rPr>
          <w:rFonts w:ascii="黑体" w:eastAsia="黑体" w:hAnsi="黑体" w:cs="宋体"/>
          <w:kern w:val="0"/>
          <w:sz w:val="32"/>
          <w:szCs w:val="32"/>
        </w:rPr>
        <w:t>四、政府信息公开的收费及减免情况</w:t>
      </w:r>
    </w:p>
    <w:p w14:paraId="3D405471" w14:textId="22A273F9" w:rsidR="00F60ABF" w:rsidRPr="008D1B75" w:rsidRDefault="00F60ABF" w:rsidP="008D1B75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D1B75">
        <w:rPr>
          <w:rFonts w:ascii="仿宋" w:eastAsia="仿宋" w:hAnsi="仿宋" w:cs="宋体"/>
          <w:kern w:val="0"/>
          <w:sz w:val="32"/>
          <w:szCs w:val="32"/>
        </w:rPr>
        <w:t>201</w:t>
      </w:r>
      <w:r w:rsidR="00EF62B4">
        <w:rPr>
          <w:rFonts w:ascii="仿宋" w:eastAsia="仿宋" w:hAnsi="仿宋" w:cs="宋体" w:hint="eastAsia"/>
          <w:kern w:val="0"/>
          <w:sz w:val="32"/>
          <w:szCs w:val="32"/>
        </w:rPr>
        <w:t>8</w:t>
      </w:r>
      <w:r w:rsidRPr="008D1B75">
        <w:rPr>
          <w:rFonts w:ascii="仿宋" w:eastAsia="仿宋" w:hAnsi="仿宋" w:cs="宋体"/>
          <w:kern w:val="0"/>
          <w:sz w:val="32"/>
          <w:szCs w:val="32"/>
        </w:rPr>
        <w:t>年我局政府信息公开未有收费和减免情况。</w:t>
      </w:r>
    </w:p>
    <w:p w14:paraId="67F43AD4" w14:textId="69FD31EC" w:rsidR="00F60ABF" w:rsidRPr="008D1B75" w:rsidRDefault="00F60ABF" w:rsidP="008D1B75">
      <w:pPr>
        <w:widowControl/>
        <w:spacing w:line="60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8D1B75">
        <w:rPr>
          <w:rFonts w:ascii="黑体" w:eastAsia="黑体" w:hAnsi="黑体" w:cs="宋体"/>
          <w:kern w:val="0"/>
          <w:sz w:val="32"/>
          <w:szCs w:val="32"/>
        </w:rPr>
        <w:t>五、因政府信息公开申请行政复议、提起行政诉讼的情况</w:t>
      </w:r>
    </w:p>
    <w:p w14:paraId="1F81D7AB" w14:textId="572CB9E4" w:rsidR="00F60ABF" w:rsidRPr="008D1B75" w:rsidRDefault="00F60ABF" w:rsidP="008D1B75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D1B75">
        <w:rPr>
          <w:rFonts w:ascii="仿宋" w:eastAsia="仿宋" w:hAnsi="仿宋" w:cs="宋体"/>
          <w:kern w:val="0"/>
          <w:sz w:val="32"/>
          <w:szCs w:val="32"/>
        </w:rPr>
        <w:t>201</w:t>
      </w:r>
      <w:r w:rsidR="00EF62B4">
        <w:rPr>
          <w:rFonts w:ascii="仿宋" w:eastAsia="仿宋" w:hAnsi="仿宋" w:cs="宋体" w:hint="eastAsia"/>
          <w:kern w:val="0"/>
          <w:sz w:val="32"/>
          <w:szCs w:val="32"/>
        </w:rPr>
        <w:t>8</w:t>
      </w:r>
      <w:r w:rsidRPr="008D1B75">
        <w:rPr>
          <w:rFonts w:ascii="仿宋" w:eastAsia="仿宋" w:hAnsi="仿宋" w:cs="宋体"/>
          <w:kern w:val="0"/>
          <w:sz w:val="32"/>
          <w:szCs w:val="32"/>
        </w:rPr>
        <w:t>年度我局未接到针对本部门有关政府信息公开事务的行政复议案、行政诉讼案和有关的申诉案。</w:t>
      </w:r>
    </w:p>
    <w:p w14:paraId="533B903D" w14:textId="77777777" w:rsidR="00F60ABF" w:rsidRPr="008D1B75" w:rsidRDefault="00F60ABF" w:rsidP="008D1B75">
      <w:pPr>
        <w:widowControl/>
        <w:spacing w:line="60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8D1B75">
        <w:rPr>
          <w:rFonts w:ascii="黑体" w:eastAsia="黑体" w:hAnsi="黑体" w:cs="宋体"/>
          <w:kern w:val="0"/>
          <w:sz w:val="32"/>
          <w:szCs w:val="32"/>
        </w:rPr>
        <w:lastRenderedPageBreak/>
        <w:t>六、政府信息公开工作存在的主要问题及改进措施</w:t>
      </w:r>
    </w:p>
    <w:p w14:paraId="284C245F" w14:textId="77777777" w:rsidR="00D9099F" w:rsidRPr="00D9099F" w:rsidRDefault="00D9099F" w:rsidP="00D9099F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9099F">
        <w:rPr>
          <w:rFonts w:ascii="仿宋" w:eastAsia="仿宋" w:hAnsi="仿宋" w:cs="宋体" w:hint="eastAsia"/>
          <w:kern w:val="0"/>
          <w:sz w:val="32"/>
          <w:szCs w:val="32"/>
        </w:rPr>
        <w:t>从</w:t>
      </w:r>
      <w:r w:rsidRPr="00D9099F">
        <w:rPr>
          <w:rFonts w:ascii="仿宋" w:eastAsia="仿宋" w:hAnsi="仿宋" w:cs="宋体"/>
          <w:kern w:val="0"/>
          <w:sz w:val="32"/>
          <w:szCs w:val="32"/>
        </w:rPr>
        <w:t>2018年我局政府信息公开工作开展的情况看，一些问题依然存在：一是公布方式较为单一；二是个别栏目内容更新还够及时；三是信息公开范围还需加大。</w:t>
      </w:r>
    </w:p>
    <w:p w14:paraId="7B4CD400" w14:textId="77777777" w:rsidR="00D9099F" w:rsidRDefault="00D9099F" w:rsidP="00D9099F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9099F">
        <w:rPr>
          <w:rFonts w:ascii="仿宋" w:eastAsia="仿宋" w:hAnsi="仿宋" w:cs="宋体"/>
          <w:kern w:val="0"/>
          <w:sz w:val="32"/>
          <w:szCs w:val="32"/>
        </w:rPr>
        <w:t>2019年，我局总结经验，正视问题，进一步加大信息公开范围，充实信息公开内容，优化信息公开的展示方式和效果，加大对业务科室信息公开督促力度。</w:t>
      </w:r>
    </w:p>
    <w:p w14:paraId="01B197A2" w14:textId="5EF515A9" w:rsidR="00F60ABF" w:rsidRPr="008D1B75" w:rsidRDefault="00F60ABF" w:rsidP="00D9099F">
      <w:pPr>
        <w:widowControl/>
        <w:spacing w:line="60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8D1B75">
        <w:rPr>
          <w:rFonts w:ascii="黑体" w:eastAsia="黑体" w:hAnsi="黑体" w:cs="宋体"/>
          <w:kern w:val="0"/>
          <w:sz w:val="32"/>
          <w:szCs w:val="32"/>
        </w:rPr>
        <w:t>七、其他需要报告的事项</w:t>
      </w:r>
    </w:p>
    <w:p w14:paraId="1512E55D" w14:textId="0CE1D22E" w:rsidR="00D63E10" w:rsidRPr="008D1B75" w:rsidRDefault="00F60ABF" w:rsidP="008D1B75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8D1B75">
        <w:rPr>
          <w:rFonts w:ascii="仿宋" w:eastAsia="仿宋" w:hAnsi="仿宋" w:cs="宋体"/>
          <w:kern w:val="0"/>
          <w:sz w:val="32"/>
          <w:szCs w:val="32"/>
        </w:rPr>
        <w:t>201</w:t>
      </w:r>
      <w:r w:rsidR="000A3BCB">
        <w:rPr>
          <w:rFonts w:ascii="仿宋" w:eastAsia="仿宋" w:hAnsi="仿宋" w:cs="宋体" w:hint="eastAsia"/>
          <w:kern w:val="0"/>
          <w:sz w:val="32"/>
          <w:szCs w:val="32"/>
        </w:rPr>
        <w:t>8</w:t>
      </w:r>
      <w:r w:rsidRPr="008D1B75">
        <w:rPr>
          <w:rFonts w:ascii="仿宋" w:eastAsia="仿宋" w:hAnsi="仿宋" w:cs="宋体"/>
          <w:kern w:val="0"/>
          <w:sz w:val="32"/>
          <w:szCs w:val="32"/>
        </w:rPr>
        <w:t>年政府信息公开无其他需要报告的事项。</w:t>
      </w:r>
    </w:p>
    <w:p w14:paraId="10F5ED84" w14:textId="77777777" w:rsidR="008D1B75" w:rsidRDefault="008D1B75" w:rsidP="008D1B75">
      <w:pPr>
        <w:ind w:firstLine="735"/>
        <w:rPr>
          <w:rFonts w:ascii="宋体" w:eastAsia="宋体" w:hAnsi="宋体" w:cs="宋体"/>
          <w:kern w:val="0"/>
          <w:szCs w:val="21"/>
        </w:rPr>
      </w:pPr>
    </w:p>
    <w:p w14:paraId="45A5AB6F" w14:textId="77777777" w:rsidR="008D1B75" w:rsidRDefault="008D1B75">
      <w:pPr>
        <w:widowControl/>
        <w:jc w:val="left"/>
        <w:rPr>
          <w:rFonts w:ascii="创艺简标宋" w:eastAsia="创艺简标宋" w:hAnsi="宋体" w:cs="方正小标宋简体"/>
          <w:snapToGrid w:val="0"/>
          <w:color w:val="000000"/>
          <w:sz w:val="44"/>
          <w:szCs w:val="44"/>
        </w:rPr>
      </w:pPr>
      <w:r>
        <w:rPr>
          <w:rFonts w:ascii="创艺简标宋" w:eastAsia="创艺简标宋" w:hAnsi="宋体" w:cs="方正小标宋简体"/>
          <w:snapToGrid w:val="0"/>
          <w:color w:val="000000"/>
          <w:sz w:val="44"/>
          <w:szCs w:val="44"/>
        </w:rPr>
        <w:br w:type="page"/>
      </w:r>
    </w:p>
    <w:p w14:paraId="568CDC1C" w14:textId="77777777" w:rsidR="00E72DBE" w:rsidRDefault="00E72DBE" w:rsidP="00E72DBE">
      <w:pPr>
        <w:widowControl/>
        <w:spacing w:beforeLines="50" w:before="156" w:line="520" w:lineRule="exact"/>
        <w:jc w:val="center"/>
        <w:rPr>
          <w:rFonts w:ascii="创艺简标宋" w:eastAsia="创艺简标宋" w:hAnsi="宋体"/>
          <w:snapToGrid w:val="0"/>
          <w:color w:val="000000"/>
          <w:sz w:val="44"/>
          <w:szCs w:val="44"/>
        </w:rPr>
      </w:pPr>
      <w:r>
        <w:rPr>
          <w:rFonts w:ascii="创艺简标宋" w:eastAsia="创艺简标宋" w:hAnsi="宋体" w:cs="方正小标宋简体" w:hint="eastAsia"/>
          <w:snapToGrid w:val="0"/>
          <w:color w:val="000000"/>
          <w:sz w:val="44"/>
          <w:szCs w:val="44"/>
        </w:rPr>
        <w:lastRenderedPageBreak/>
        <w:t>政府信息公开情况统计表</w:t>
      </w:r>
    </w:p>
    <w:p w14:paraId="74E4F204" w14:textId="77777777" w:rsidR="00E72DBE" w:rsidRDefault="00E72DBE" w:rsidP="00E72DBE">
      <w:pPr>
        <w:widowControl/>
        <w:spacing w:afterLines="50" w:after="156" w:line="520" w:lineRule="exact"/>
        <w:jc w:val="center"/>
        <w:rPr>
          <w:rFonts w:ascii="楷体_GB2312" w:eastAsia="楷体_GB2312" w:hAnsi="宋体" w:cs="宋体"/>
          <w:snapToGrid w:val="0"/>
          <w:color w:val="000000"/>
          <w:sz w:val="32"/>
          <w:szCs w:val="32"/>
        </w:rPr>
      </w:pPr>
      <w:r>
        <w:rPr>
          <w:rFonts w:ascii="楷体_GB2312" w:eastAsia="楷体_GB2312" w:hAnsi="宋体" w:cs="宋体" w:hint="eastAsia"/>
          <w:snapToGrid w:val="0"/>
          <w:color w:val="000000"/>
          <w:sz w:val="32"/>
          <w:szCs w:val="32"/>
        </w:rPr>
        <w:t>（2018</w:t>
      </w:r>
      <w:r>
        <w:rPr>
          <w:rFonts w:ascii="楷体_GB2312" w:eastAsia="楷体_GB2312" w:hAnsi="宋体" w:cs="方正楷体_GBK" w:hint="eastAsia"/>
          <w:snapToGrid w:val="0"/>
          <w:color w:val="000000"/>
          <w:sz w:val="32"/>
          <w:szCs w:val="32"/>
        </w:rPr>
        <w:t>年度</w:t>
      </w:r>
      <w:r>
        <w:rPr>
          <w:rFonts w:ascii="楷体_GB2312" w:eastAsia="楷体_GB2312" w:hAnsi="宋体" w:cs="宋体" w:hint="eastAsia"/>
          <w:snapToGrid w:val="0"/>
          <w:color w:val="000000"/>
          <w:sz w:val="32"/>
          <w:szCs w:val="32"/>
        </w:rPr>
        <w:t>）</w:t>
      </w:r>
    </w:p>
    <w:p w14:paraId="0E25671C" w14:textId="77777777" w:rsidR="00E72DBE" w:rsidRDefault="00E72DBE" w:rsidP="00E72DBE">
      <w:pPr>
        <w:widowControl/>
        <w:spacing w:line="400" w:lineRule="exact"/>
        <w:jc w:val="left"/>
        <w:rPr>
          <w:rFonts w:ascii="仿宋_GB2312" w:eastAsia="仿宋_GB2312" w:hAnsi="宋体"/>
          <w:snapToGrid w:val="0"/>
          <w:color w:val="000000"/>
          <w:sz w:val="24"/>
        </w:rPr>
      </w:pPr>
      <w:r>
        <w:rPr>
          <w:rFonts w:ascii="仿宋_GB2312" w:eastAsia="仿宋_GB2312" w:hAnsi="宋体" w:cs="方正仿宋_GBK" w:hint="eastAsia"/>
          <w:snapToGrid w:val="0"/>
          <w:color w:val="000000"/>
          <w:sz w:val="24"/>
        </w:rPr>
        <w:t>填报单位（盖章）：宁</w:t>
      </w:r>
      <w:r>
        <w:rPr>
          <w:rFonts w:ascii="仿宋_GB2312" w:eastAsia="仿宋_GB2312" w:hAnsi="宋体" w:cs="方正仿宋_GBK"/>
          <w:snapToGrid w:val="0"/>
          <w:color w:val="000000"/>
          <w:sz w:val="24"/>
        </w:rPr>
        <w:t>海县环境保护局</w:t>
      </w:r>
    </w:p>
    <w:tbl>
      <w:tblPr>
        <w:tblW w:w="91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outset" w:sz="6" w:space="0" w:color="000000"/>
          <w:insideV w:val="outset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3"/>
        <w:gridCol w:w="1052"/>
        <w:gridCol w:w="1294"/>
      </w:tblGrid>
      <w:tr w:rsidR="00E72DBE" w14:paraId="77257BAB" w14:textId="77777777" w:rsidTr="004B0908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14:paraId="4BF16720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napToGrid w:val="0"/>
                <w:szCs w:val="21"/>
              </w:rPr>
              <w:t>统　计　指　标</w:t>
            </w:r>
          </w:p>
        </w:tc>
        <w:tc>
          <w:tcPr>
            <w:tcW w:w="1052" w:type="dxa"/>
            <w:shd w:val="clear" w:color="auto" w:fill="FFFFFF"/>
            <w:vAlign w:val="center"/>
          </w:tcPr>
          <w:p w14:paraId="070E1B2F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napToGrid w:val="0"/>
                <w:szCs w:val="21"/>
              </w:rPr>
              <w:t>单位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43358469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napToGrid w:val="0"/>
                <w:szCs w:val="21"/>
              </w:rPr>
              <w:t>统计数</w:t>
            </w:r>
          </w:p>
        </w:tc>
      </w:tr>
      <w:tr w:rsidR="00E72DBE" w14:paraId="5A46F3B7" w14:textId="77777777" w:rsidTr="004B0908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14:paraId="740652EB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ind w:firstLineChars="50" w:firstLine="105"/>
              <w:rPr>
                <w:rFonts w:ascii="黑体" w:eastAsia="黑体" w:hAnsi="黑体"/>
                <w:snapToGrid w:val="0"/>
                <w:szCs w:val="21"/>
              </w:rPr>
            </w:pPr>
            <w:r>
              <w:rPr>
                <w:rFonts w:ascii="黑体" w:eastAsia="黑体" w:hAnsi="黑体" w:cs="方正黑体_GBK" w:hint="eastAsia"/>
                <w:snapToGrid w:val="0"/>
                <w:szCs w:val="21"/>
              </w:rPr>
              <w:t>一、主动公开情况</w:t>
            </w:r>
          </w:p>
        </w:tc>
        <w:tc>
          <w:tcPr>
            <w:tcW w:w="1052" w:type="dxa"/>
            <w:shd w:val="clear" w:color="auto" w:fill="FFFFFF"/>
            <w:vAlign w:val="center"/>
          </w:tcPr>
          <w:p w14:paraId="31A7EEB1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napToGrid w:val="0"/>
                <w:szCs w:val="21"/>
              </w:rPr>
              <w:t>—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127CD6BE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/>
                <w:snapToGrid w:val="0"/>
                <w:szCs w:val="21"/>
              </w:rPr>
            </w:pPr>
          </w:p>
        </w:tc>
      </w:tr>
      <w:tr w:rsidR="00E72DBE" w14:paraId="315B3300" w14:textId="77777777" w:rsidTr="004B0908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14:paraId="6F009243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ind w:firstLineChars="100" w:firstLine="210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(</w:t>
            </w: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)主动公开政府信息数</w:t>
            </w:r>
          </w:p>
          <w:p w14:paraId="03F80BEE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 xml:space="preserve">　　 （不同渠道和方式公开相同信息计1条）</w:t>
            </w:r>
          </w:p>
        </w:tc>
        <w:tc>
          <w:tcPr>
            <w:tcW w:w="1052" w:type="dxa"/>
            <w:shd w:val="clear" w:color="auto" w:fill="FFFFFF"/>
            <w:vAlign w:val="center"/>
          </w:tcPr>
          <w:p w14:paraId="5DEE590A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条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1BDABB96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zCs w:val="21"/>
              </w:rPr>
              <w:t>2</w:t>
            </w:r>
            <w:r>
              <w:rPr>
                <w:rFonts w:ascii="仿宋_GB2312" w:eastAsia="仿宋_GB2312" w:hAnsi="宋体"/>
                <w:snapToGrid w:val="0"/>
                <w:szCs w:val="21"/>
              </w:rPr>
              <w:t>730</w:t>
            </w:r>
          </w:p>
        </w:tc>
      </w:tr>
      <w:tr w:rsidR="00E72DBE" w14:paraId="0C1613CE" w14:textId="77777777" w:rsidTr="004B0908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14:paraId="12C041BF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 xml:space="preserve">　　　　　其中：主动公开规范性文件数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14:paraId="74A6FF72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条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45A2A80F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zCs w:val="21"/>
              </w:rPr>
              <w:t>0</w:t>
            </w:r>
          </w:p>
        </w:tc>
      </w:tr>
      <w:tr w:rsidR="00E72DBE" w14:paraId="7AF2D3B0" w14:textId="77777777" w:rsidTr="004B0908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14:paraId="46027CD5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 xml:space="preserve">　　　　　　　　制发规范性文件总数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14:paraId="687BDDA7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72F34D8B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zCs w:val="21"/>
              </w:rPr>
              <w:t>0</w:t>
            </w:r>
          </w:p>
        </w:tc>
      </w:tr>
      <w:tr w:rsidR="00E72DBE" w14:paraId="0D074A73" w14:textId="77777777" w:rsidTr="004B0908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14:paraId="50B0136D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ind w:firstLineChars="100" w:firstLine="210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(二)通过不同渠道和方式公开政府信息的情况</w:t>
            </w:r>
          </w:p>
        </w:tc>
        <w:tc>
          <w:tcPr>
            <w:tcW w:w="1052" w:type="dxa"/>
            <w:shd w:val="clear" w:color="auto" w:fill="FFFFFF"/>
            <w:vAlign w:val="center"/>
          </w:tcPr>
          <w:p w14:paraId="0DE62C9E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—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524A7214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</w:tr>
      <w:tr w:rsidR="00E72DBE" w14:paraId="31B746C6" w14:textId="77777777" w:rsidTr="004B0908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14:paraId="6BBFE7CE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 w:cs="方正仿宋_GBK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1．政府公报公开政府信息数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14:paraId="3C2CB55C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条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1A365713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</w:tr>
      <w:tr w:rsidR="00E72DBE" w14:paraId="7593FB7F" w14:textId="77777777" w:rsidTr="004B0908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14:paraId="5F22EFB9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 w:cs="方正仿宋_GBK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2．政府网站公开政府信息数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14:paraId="5A536538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条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4C5F0D74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zCs w:val="21"/>
              </w:rPr>
              <w:t>2</w:t>
            </w:r>
            <w:r>
              <w:rPr>
                <w:rFonts w:ascii="仿宋_GB2312" w:eastAsia="仿宋_GB2312" w:hAnsi="宋体"/>
                <w:snapToGrid w:val="0"/>
                <w:szCs w:val="21"/>
              </w:rPr>
              <w:t>627</w:t>
            </w:r>
          </w:p>
        </w:tc>
      </w:tr>
      <w:tr w:rsidR="00E72DBE" w14:paraId="797FE79B" w14:textId="77777777" w:rsidTr="004B0908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14:paraId="4924279B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 w:cs="方正仿宋_GBK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3．政务</w:t>
            </w: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微博公开</w:t>
            </w:r>
            <w:proofErr w:type="gramEnd"/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政府信息数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14:paraId="0B103184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条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07483E05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</w:tr>
      <w:tr w:rsidR="00E72DBE" w14:paraId="66424AA0" w14:textId="77777777" w:rsidTr="004B0908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14:paraId="3AE52271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 w:cs="方正仿宋_GBK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4．</w:t>
            </w: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政务微信公开</w:t>
            </w:r>
            <w:proofErr w:type="gramEnd"/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政府信息数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14:paraId="036709B8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条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22EC81F5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zCs w:val="21"/>
              </w:rPr>
              <w:t>4</w:t>
            </w:r>
            <w:r>
              <w:rPr>
                <w:rFonts w:ascii="仿宋_GB2312" w:eastAsia="仿宋_GB2312" w:hAnsi="宋体"/>
                <w:snapToGrid w:val="0"/>
                <w:szCs w:val="21"/>
              </w:rPr>
              <w:t>0</w:t>
            </w:r>
          </w:p>
        </w:tc>
      </w:tr>
      <w:tr w:rsidR="00E72DBE" w14:paraId="12767C9E" w14:textId="77777777" w:rsidTr="004B0908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14:paraId="1835C5ED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 w:cs="方正仿宋_GBK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5．其他方式公开政府信息数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14:paraId="61F6DADB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条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5636E185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zCs w:val="21"/>
              </w:rPr>
              <w:t>8</w:t>
            </w:r>
            <w:r>
              <w:rPr>
                <w:rFonts w:ascii="仿宋_GB2312" w:eastAsia="仿宋_GB2312" w:hAnsi="宋体"/>
                <w:snapToGrid w:val="0"/>
                <w:szCs w:val="21"/>
              </w:rPr>
              <w:t>10</w:t>
            </w:r>
          </w:p>
        </w:tc>
      </w:tr>
      <w:tr w:rsidR="00E72DBE" w14:paraId="680A3449" w14:textId="77777777" w:rsidTr="004B0908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14:paraId="66976FF2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ind w:firstLineChars="50" w:firstLine="105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黑体" w:eastAsia="黑体" w:hAnsi="黑体" w:cs="方正黑体_GBK" w:hint="eastAsia"/>
                <w:snapToGrid w:val="0"/>
                <w:szCs w:val="21"/>
              </w:rPr>
              <w:t>二、回应解读情况</w:t>
            </w:r>
          </w:p>
        </w:tc>
        <w:tc>
          <w:tcPr>
            <w:tcW w:w="1052" w:type="dxa"/>
            <w:shd w:val="clear" w:color="auto" w:fill="FFFFFF"/>
            <w:vAlign w:val="center"/>
          </w:tcPr>
          <w:p w14:paraId="5AAE79BE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napToGrid w:val="0"/>
                <w:szCs w:val="21"/>
              </w:rPr>
              <w:t>—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72815E43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/>
                <w:snapToGrid w:val="0"/>
                <w:szCs w:val="21"/>
              </w:rPr>
            </w:pPr>
          </w:p>
        </w:tc>
      </w:tr>
      <w:tr w:rsidR="00E72DBE" w14:paraId="1E84E288" w14:textId="77777777" w:rsidTr="004B0908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14:paraId="6A84CFC6" w14:textId="77777777" w:rsidR="00E72DBE" w:rsidRDefault="00E72DBE" w:rsidP="004B0908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 w:cs="方正仿宋_GBK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回应公众关注热点或重大舆情数</w:t>
            </w:r>
          </w:p>
          <w:p w14:paraId="0423D76B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 w:cs="方正仿宋_GBK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（不同方式回应同一热点或舆情计1次）</w:t>
            </w:r>
          </w:p>
        </w:tc>
        <w:tc>
          <w:tcPr>
            <w:tcW w:w="1052" w:type="dxa"/>
            <w:shd w:val="clear" w:color="auto" w:fill="FFFFFF"/>
            <w:vAlign w:val="center"/>
          </w:tcPr>
          <w:p w14:paraId="6E0BDA57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方正仿宋_GBK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57C43DD4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ind w:firstLineChars="100" w:firstLine="210"/>
              <w:jc w:val="left"/>
              <w:rPr>
                <w:rFonts w:ascii="仿宋_GB2312" w:eastAsia="仿宋_GB2312" w:hAnsi="宋体" w:cs="方正仿宋_GBK"/>
                <w:snapToGrid w:val="0"/>
                <w:szCs w:val="21"/>
              </w:rPr>
            </w:pPr>
          </w:p>
        </w:tc>
      </w:tr>
      <w:tr w:rsidR="00E72DBE" w14:paraId="1FB2F4BA" w14:textId="77777777" w:rsidTr="004B0908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14:paraId="6AF34030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ind w:firstLineChars="100" w:firstLine="210"/>
              <w:jc w:val="left"/>
              <w:rPr>
                <w:rFonts w:ascii="仿宋_GB2312" w:eastAsia="仿宋_GB2312" w:hAnsi="宋体" w:cs="方正仿宋_GBK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(二)通过不同渠道和方式回应解读的情况</w:t>
            </w:r>
          </w:p>
        </w:tc>
        <w:tc>
          <w:tcPr>
            <w:tcW w:w="1052" w:type="dxa"/>
            <w:shd w:val="clear" w:color="auto" w:fill="FFFFFF"/>
            <w:vAlign w:val="center"/>
          </w:tcPr>
          <w:p w14:paraId="10F267E7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方正仿宋_GBK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—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3E88C323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ind w:firstLineChars="100" w:firstLine="210"/>
              <w:jc w:val="left"/>
              <w:rPr>
                <w:rFonts w:ascii="仿宋_GB2312" w:eastAsia="仿宋_GB2312" w:hAnsi="宋体" w:cs="方正仿宋_GBK"/>
                <w:snapToGrid w:val="0"/>
                <w:szCs w:val="21"/>
              </w:rPr>
            </w:pPr>
          </w:p>
        </w:tc>
      </w:tr>
      <w:tr w:rsidR="00E72DBE" w14:paraId="51E61016" w14:textId="77777777" w:rsidTr="004B0908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14:paraId="2F634356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 w:cs="方正仿宋_GBK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1．参加或举办新闻发布会总次数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14:paraId="0E1B03D3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3D6E775D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</w:tr>
      <w:tr w:rsidR="00E72DBE" w14:paraId="631B43C8" w14:textId="77777777" w:rsidTr="004B0908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14:paraId="02040C04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ind w:firstLineChars="450" w:firstLine="945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其中：主要负责同志参加新闻发布会次数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14:paraId="704D97C5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6BC441C0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</w:tr>
      <w:tr w:rsidR="00E72DBE" w14:paraId="04EE9A9B" w14:textId="77777777" w:rsidTr="004B0908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14:paraId="28043230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 w:cs="方正仿宋_GBK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2．政府网站在线访谈次数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14:paraId="44062FCF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3C64DFE8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</w:tr>
      <w:tr w:rsidR="00E72DBE" w14:paraId="04B020E8" w14:textId="77777777" w:rsidTr="004B0908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14:paraId="50ADDF2F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ind w:firstLineChars="450" w:firstLine="945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其中：主要负责同志参加政府网站在线访谈次数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14:paraId="3957F4BA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7E545790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</w:tr>
      <w:tr w:rsidR="00E72DBE" w14:paraId="5D4AE840" w14:textId="77777777" w:rsidTr="004B0908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14:paraId="73EB25D7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 w:cs="方正仿宋_GBK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3．政策解读稿件发布数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14:paraId="1F17A6D6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篇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696831C9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</w:tr>
      <w:tr w:rsidR="00E72DBE" w14:paraId="0BDD81C1" w14:textId="77777777" w:rsidTr="004B0908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14:paraId="1DBCBF3C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 w:cs="方正仿宋_GBK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4．</w:t>
            </w: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微博微信回应</w:t>
            </w:r>
            <w:proofErr w:type="gramEnd"/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事件数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14:paraId="6D012E6C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615EC5F7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</w:tr>
      <w:tr w:rsidR="00E72DBE" w14:paraId="53AFB05B" w14:textId="77777777" w:rsidTr="004B0908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14:paraId="4BC7879A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 w:cs="方正仿宋_GBK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5．其他方式回应事件数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14:paraId="40AA0B84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5688A85C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</w:tr>
      <w:tr w:rsidR="00E72DBE" w14:paraId="35404A7D" w14:textId="77777777" w:rsidTr="004B0908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14:paraId="160D7238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ind w:firstLineChars="50" w:firstLine="105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黑体" w:eastAsia="黑体" w:hAnsi="黑体" w:cs="方正黑体_GBK" w:hint="eastAsia"/>
                <w:snapToGrid w:val="0"/>
                <w:szCs w:val="21"/>
              </w:rPr>
              <w:t>三、依申请公开情况</w:t>
            </w:r>
          </w:p>
        </w:tc>
        <w:tc>
          <w:tcPr>
            <w:tcW w:w="1052" w:type="dxa"/>
            <w:shd w:val="clear" w:color="auto" w:fill="FFFFFF"/>
            <w:vAlign w:val="center"/>
          </w:tcPr>
          <w:p w14:paraId="1CE39C0C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napToGrid w:val="0"/>
                <w:szCs w:val="21"/>
              </w:rPr>
              <w:t>—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62E639B2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/>
                <w:snapToGrid w:val="0"/>
                <w:szCs w:val="21"/>
              </w:rPr>
            </w:pPr>
          </w:p>
        </w:tc>
      </w:tr>
      <w:tr w:rsidR="00E72DBE" w14:paraId="6800EBAF" w14:textId="77777777" w:rsidTr="004B0908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14:paraId="7E767BAB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ind w:firstLineChars="100" w:firstLine="210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(</w:t>
            </w: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)收到申请数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14:paraId="22733C4B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39DCD5C0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zCs w:val="21"/>
              </w:rPr>
              <w:t>3</w:t>
            </w:r>
          </w:p>
        </w:tc>
      </w:tr>
      <w:tr w:rsidR="00E72DBE" w14:paraId="3D77D31A" w14:textId="77777777" w:rsidTr="004B0908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14:paraId="065E769D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1．当面申请数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14:paraId="70F916EF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1EF1CDFB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</w:tr>
      <w:tr w:rsidR="00E72DBE" w14:paraId="260CF12A" w14:textId="77777777" w:rsidTr="004B0908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14:paraId="38EA59C6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2．传真申请数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14:paraId="1182C5CB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60EAAD73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</w:tr>
      <w:tr w:rsidR="00E72DBE" w14:paraId="39014A3D" w14:textId="77777777" w:rsidTr="004B0908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14:paraId="598CB0AC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3．网络申请数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14:paraId="05629D37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3335FB95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zCs w:val="21"/>
              </w:rPr>
              <w:t>2</w:t>
            </w:r>
          </w:p>
        </w:tc>
      </w:tr>
      <w:tr w:rsidR="00E72DBE" w14:paraId="18C6B66C" w14:textId="77777777" w:rsidTr="004B0908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14:paraId="0189C81A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4．信函申请数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14:paraId="1DCE3AEE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0BB779C2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zCs w:val="21"/>
              </w:rPr>
              <w:t>1</w:t>
            </w:r>
          </w:p>
        </w:tc>
      </w:tr>
      <w:tr w:rsidR="00E72DBE" w14:paraId="77483613" w14:textId="77777777" w:rsidTr="004B0908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14:paraId="1A510C24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ind w:firstLineChars="100" w:firstLine="210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(二)申请</w:t>
            </w: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办结数</w:t>
            </w:r>
            <w:proofErr w:type="gramEnd"/>
          </w:p>
        </w:tc>
        <w:tc>
          <w:tcPr>
            <w:tcW w:w="1052" w:type="dxa"/>
            <w:shd w:val="clear" w:color="auto" w:fill="FFFFFF"/>
            <w:vAlign w:val="center"/>
          </w:tcPr>
          <w:p w14:paraId="324B7411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13B08E1A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zCs w:val="21"/>
              </w:rPr>
              <w:t>3</w:t>
            </w:r>
          </w:p>
        </w:tc>
      </w:tr>
      <w:tr w:rsidR="00E72DBE" w14:paraId="30C71E0E" w14:textId="77777777" w:rsidTr="004B0908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14:paraId="284F690F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1．按时</w:t>
            </w: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办结数</w:t>
            </w:r>
            <w:proofErr w:type="gramEnd"/>
          </w:p>
        </w:tc>
        <w:tc>
          <w:tcPr>
            <w:tcW w:w="1052" w:type="dxa"/>
            <w:shd w:val="clear" w:color="auto" w:fill="FFFFFF"/>
            <w:vAlign w:val="center"/>
          </w:tcPr>
          <w:p w14:paraId="097E20C5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46BBE182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zCs w:val="21"/>
              </w:rPr>
              <w:t>3</w:t>
            </w:r>
          </w:p>
        </w:tc>
      </w:tr>
      <w:tr w:rsidR="00E72DBE" w14:paraId="1245809F" w14:textId="77777777" w:rsidTr="004B0908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14:paraId="61D8D327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2．延期</w:t>
            </w: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办结数</w:t>
            </w:r>
            <w:proofErr w:type="gramEnd"/>
          </w:p>
        </w:tc>
        <w:tc>
          <w:tcPr>
            <w:tcW w:w="1052" w:type="dxa"/>
            <w:shd w:val="clear" w:color="auto" w:fill="FFFFFF"/>
            <w:vAlign w:val="center"/>
          </w:tcPr>
          <w:p w14:paraId="562977BA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0FE2FE61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</w:tr>
      <w:tr w:rsidR="00E72DBE" w14:paraId="237418C5" w14:textId="77777777" w:rsidTr="004B0908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14:paraId="0F63FBC7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ind w:firstLineChars="100" w:firstLine="210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(三)申请答复数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14:paraId="09BEB49F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7423FB7E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zCs w:val="21"/>
              </w:rPr>
              <w:t>3</w:t>
            </w:r>
          </w:p>
        </w:tc>
      </w:tr>
    </w:tbl>
    <w:p w14:paraId="37E70B1E" w14:textId="77777777" w:rsidR="00E72DBE" w:rsidRDefault="00E72DBE" w:rsidP="00E72DBE">
      <w:r>
        <w:br w:type="page"/>
      </w:r>
    </w:p>
    <w:tbl>
      <w:tblPr>
        <w:tblW w:w="91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outset" w:sz="6" w:space="0" w:color="000000"/>
          <w:insideV w:val="outset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3"/>
        <w:gridCol w:w="1052"/>
        <w:gridCol w:w="1294"/>
      </w:tblGrid>
      <w:tr w:rsidR="00E72DBE" w14:paraId="605F4A16" w14:textId="77777777" w:rsidTr="004B0908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14:paraId="35A257AA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napToGrid w:val="0"/>
                <w:szCs w:val="21"/>
              </w:rPr>
              <w:lastRenderedPageBreak/>
              <w:t>统　计　指　标</w:t>
            </w:r>
          </w:p>
        </w:tc>
        <w:tc>
          <w:tcPr>
            <w:tcW w:w="1052" w:type="dxa"/>
            <w:shd w:val="clear" w:color="auto" w:fill="FFFFFF"/>
            <w:vAlign w:val="center"/>
          </w:tcPr>
          <w:p w14:paraId="3009DF76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napToGrid w:val="0"/>
                <w:szCs w:val="21"/>
              </w:rPr>
              <w:t>单位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05CE8F62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napToGrid w:val="0"/>
                <w:szCs w:val="21"/>
              </w:rPr>
              <w:t>统计数</w:t>
            </w:r>
          </w:p>
        </w:tc>
      </w:tr>
      <w:tr w:rsidR="00E72DBE" w14:paraId="31C505FD" w14:textId="77777777" w:rsidTr="004B0908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14:paraId="42AA23A1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 xml:space="preserve">　   1．属于已主动公开范围数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14:paraId="1425B813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0613698D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</w:tr>
      <w:tr w:rsidR="00E72DBE" w14:paraId="19880739" w14:textId="77777777" w:rsidTr="004B0908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14:paraId="6E83847D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2．同意公开答复数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14:paraId="467E977C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0186556E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zCs w:val="21"/>
              </w:rPr>
              <w:t>2</w:t>
            </w:r>
          </w:p>
        </w:tc>
      </w:tr>
      <w:tr w:rsidR="00E72DBE" w14:paraId="6CF7CE00" w14:textId="77777777" w:rsidTr="004B0908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14:paraId="1289DA45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3．同意部分公开答复数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14:paraId="4D874FC3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5B0BC0FF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</w:tr>
      <w:tr w:rsidR="00E72DBE" w14:paraId="1B541EE3" w14:textId="77777777" w:rsidTr="004B0908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14:paraId="79A6CE42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4．不同意公开答复数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14:paraId="0F43A859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319E273D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</w:tr>
      <w:tr w:rsidR="00E72DBE" w14:paraId="6DB734E2" w14:textId="77777777" w:rsidTr="004B0908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14:paraId="0531A822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 xml:space="preserve">　      其中：涉及国家秘密</w:t>
            </w:r>
          </w:p>
        </w:tc>
        <w:tc>
          <w:tcPr>
            <w:tcW w:w="1052" w:type="dxa"/>
            <w:shd w:val="clear" w:color="auto" w:fill="FFFFFF"/>
            <w:vAlign w:val="center"/>
          </w:tcPr>
          <w:p w14:paraId="5D0BE6A2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2C9BBD3A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</w:tr>
      <w:tr w:rsidR="00E72DBE" w14:paraId="76D9C89B" w14:textId="77777777" w:rsidTr="004B0908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14:paraId="2874A1A3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ind w:firstLineChars="700" w:firstLine="1470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涉及商业秘密</w:t>
            </w:r>
          </w:p>
        </w:tc>
        <w:tc>
          <w:tcPr>
            <w:tcW w:w="1052" w:type="dxa"/>
            <w:shd w:val="clear" w:color="auto" w:fill="FFFFFF"/>
            <w:vAlign w:val="center"/>
          </w:tcPr>
          <w:p w14:paraId="1D69B479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7B3D39A7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</w:tr>
      <w:tr w:rsidR="00E72DBE" w14:paraId="6E6F2794" w14:textId="77777777" w:rsidTr="004B0908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14:paraId="1BF1D5C7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ind w:firstLineChars="700" w:firstLine="1470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涉及个人隐私</w:t>
            </w:r>
          </w:p>
        </w:tc>
        <w:tc>
          <w:tcPr>
            <w:tcW w:w="1052" w:type="dxa"/>
            <w:shd w:val="clear" w:color="auto" w:fill="FFFFFF"/>
            <w:vAlign w:val="center"/>
          </w:tcPr>
          <w:p w14:paraId="27A2E353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2EF7AB30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</w:tr>
      <w:tr w:rsidR="00E72DBE" w14:paraId="0566EE2A" w14:textId="77777777" w:rsidTr="004B0908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14:paraId="394E3C1F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ind w:firstLineChars="700" w:firstLine="1470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危及国家安全、公共安全、经济安全和社会稳定</w:t>
            </w:r>
          </w:p>
        </w:tc>
        <w:tc>
          <w:tcPr>
            <w:tcW w:w="1052" w:type="dxa"/>
            <w:shd w:val="clear" w:color="auto" w:fill="FFFFFF"/>
            <w:vAlign w:val="center"/>
          </w:tcPr>
          <w:p w14:paraId="096545B6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0D2FFF6F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</w:tr>
      <w:tr w:rsidR="00E72DBE" w14:paraId="026872AB" w14:textId="77777777" w:rsidTr="004B0908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14:paraId="58CB7482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 xml:space="preserve">　　　　　　　不是《条例》所指政府信息</w:t>
            </w:r>
          </w:p>
        </w:tc>
        <w:tc>
          <w:tcPr>
            <w:tcW w:w="1052" w:type="dxa"/>
            <w:shd w:val="clear" w:color="auto" w:fill="FFFFFF"/>
            <w:vAlign w:val="center"/>
          </w:tcPr>
          <w:p w14:paraId="1041825C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3C32C2D0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</w:tr>
      <w:tr w:rsidR="00E72DBE" w14:paraId="07EA365C" w14:textId="77777777" w:rsidTr="004B0908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14:paraId="7C03BA12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 xml:space="preserve">　　　　　　　法律法规规定的其他情形</w:t>
            </w:r>
          </w:p>
        </w:tc>
        <w:tc>
          <w:tcPr>
            <w:tcW w:w="1052" w:type="dxa"/>
            <w:shd w:val="clear" w:color="auto" w:fill="FFFFFF"/>
            <w:vAlign w:val="center"/>
          </w:tcPr>
          <w:p w14:paraId="36064E56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2AF80525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</w:tr>
      <w:tr w:rsidR="00E72DBE" w14:paraId="06026EDA" w14:textId="77777777" w:rsidTr="004B0908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14:paraId="3F3419B3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 w:cs="方正仿宋_GBK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5．不属于本行政机关公开数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14:paraId="4CCABD4C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18CCDB36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</w:tr>
      <w:tr w:rsidR="00E72DBE" w14:paraId="35888D81" w14:textId="77777777" w:rsidTr="004B0908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14:paraId="26635892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 w:cs="方正仿宋_GBK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6．申请信息不存在数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14:paraId="4C49956E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3DF6863C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zCs w:val="21"/>
              </w:rPr>
              <w:t>1</w:t>
            </w:r>
          </w:p>
        </w:tc>
      </w:tr>
      <w:tr w:rsidR="00E72DBE" w14:paraId="48665384" w14:textId="77777777" w:rsidTr="004B0908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14:paraId="52A9624F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 w:cs="方正仿宋_GBK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7．告知</w:t>
            </w: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作出</w:t>
            </w:r>
            <w:proofErr w:type="gramEnd"/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更改补充数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14:paraId="472D3F60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2DE51513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</w:tr>
      <w:tr w:rsidR="00E72DBE" w14:paraId="7A6D98B4" w14:textId="77777777" w:rsidTr="004B0908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14:paraId="189ED216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 w:cs="方正仿宋_GBK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8．告知通过其他途径办理数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14:paraId="1FEE5562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154E5DB5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</w:tr>
      <w:tr w:rsidR="00E72DBE" w14:paraId="114B776B" w14:textId="77777777" w:rsidTr="004B0908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14:paraId="59883B2F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ind w:firstLineChars="245" w:firstLine="514"/>
              <w:jc w:val="left"/>
              <w:rPr>
                <w:rFonts w:ascii="仿宋_GB2312" w:eastAsia="仿宋_GB2312" w:hAnsi="宋体"/>
                <w:b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撤销申请数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14:paraId="5A535569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snapToGrid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4A008718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b/>
                <w:snapToGrid w:val="0"/>
                <w:szCs w:val="21"/>
              </w:rPr>
            </w:pPr>
          </w:p>
        </w:tc>
      </w:tr>
      <w:tr w:rsidR="00E72DBE" w14:paraId="60555D2F" w14:textId="77777777" w:rsidTr="004B0908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14:paraId="1730F33B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ind w:firstLineChars="50" w:firstLine="105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黑体" w:eastAsia="黑体" w:hAnsi="黑体" w:cs="方正黑体_GBK" w:hint="eastAsia"/>
                <w:snapToGrid w:val="0"/>
                <w:szCs w:val="21"/>
              </w:rPr>
              <w:t>四、行政复议数量</w:t>
            </w:r>
          </w:p>
        </w:tc>
        <w:tc>
          <w:tcPr>
            <w:tcW w:w="1052" w:type="dxa"/>
            <w:shd w:val="clear" w:color="auto" w:fill="FFFFFF"/>
            <w:vAlign w:val="center"/>
          </w:tcPr>
          <w:p w14:paraId="4BEFCA1E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4929B6C4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zCs w:val="21"/>
              </w:rPr>
              <w:t>0</w:t>
            </w:r>
          </w:p>
        </w:tc>
      </w:tr>
      <w:tr w:rsidR="00E72DBE" w14:paraId="2A6AC816" w14:textId="77777777" w:rsidTr="004B0908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14:paraId="45E4C810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ind w:firstLineChars="150" w:firstLine="315"/>
              <w:jc w:val="left"/>
              <w:rPr>
                <w:rFonts w:ascii="仿宋_GB2312" w:eastAsia="仿宋_GB2312" w:hAnsi="宋体" w:cs="方正仿宋_GBK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(</w:t>
            </w: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)维持具体行政行为数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14:paraId="74DBEE8B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345B3771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</w:tr>
      <w:tr w:rsidR="00E72DBE" w14:paraId="77FE1480" w14:textId="77777777" w:rsidTr="004B0908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14:paraId="5D8ACC42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ind w:firstLineChars="150" w:firstLine="315"/>
              <w:jc w:val="left"/>
              <w:rPr>
                <w:rFonts w:ascii="仿宋_GB2312" w:eastAsia="仿宋_GB2312" w:hAnsi="宋体" w:cs="方正仿宋_GBK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(二)被依法纠错数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14:paraId="30CAD8C5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70EABA68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</w:tr>
      <w:tr w:rsidR="00E72DBE" w14:paraId="2CA155BD" w14:textId="77777777" w:rsidTr="004B0908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14:paraId="696561EB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ind w:firstLineChars="150" w:firstLine="315"/>
              <w:jc w:val="left"/>
              <w:rPr>
                <w:rFonts w:ascii="仿宋_GB2312" w:eastAsia="仿宋_GB2312" w:hAnsi="宋体" w:cs="方正仿宋_GBK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(三)其他情形数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14:paraId="716A521B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16DCB891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</w:tr>
      <w:tr w:rsidR="00E72DBE" w14:paraId="5647424A" w14:textId="77777777" w:rsidTr="004B0908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14:paraId="4462FCF1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ind w:firstLineChars="50" w:firstLine="105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黑体" w:eastAsia="黑体" w:hAnsi="黑体" w:cs="方正黑体_GBK" w:hint="eastAsia"/>
                <w:snapToGrid w:val="0"/>
                <w:szCs w:val="21"/>
              </w:rPr>
              <w:t>五、行政诉讼数量</w:t>
            </w:r>
          </w:p>
        </w:tc>
        <w:tc>
          <w:tcPr>
            <w:tcW w:w="1052" w:type="dxa"/>
            <w:shd w:val="clear" w:color="auto" w:fill="FFFFFF"/>
            <w:vAlign w:val="center"/>
          </w:tcPr>
          <w:p w14:paraId="248E75C1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08483C8A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zCs w:val="21"/>
              </w:rPr>
              <w:t>0</w:t>
            </w:r>
          </w:p>
        </w:tc>
      </w:tr>
      <w:tr w:rsidR="00E72DBE" w14:paraId="7AB280E6" w14:textId="77777777" w:rsidTr="004B0908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14:paraId="06C6E7A7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ind w:firstLineChars="150" w:firstLine="315"/>
              <w:jc w:val="left"/>
              <w:rPr>
                <w:rFonts w:ascii="仿宋_GB2312" w:eastAsia="仿宋_GB2312" w:hAnsi="宋体" w:cs="方正仿宋_GBK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(</w:t>
            </w: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)维持具体行政行为或者驳回原告诉讼请求数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14:paraId="17B1B22F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170D779D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</w:tr>
      <w:tr w:rsidR="00E72DBE" w14:paraId="1F3AA785" w14:textId="77777777" w:rsidTr="004B0908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14:paraId="2D07E09B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ind w:firstLineChars="150" w:firstLine="315"/>
              <w:jc w:val="left"/>
              <w:rPr>
                <w:rFonts w:ascii="仿宋_GB2312" w:eastAsia="仿宋_GB2312" w:hAnsi="宋体" w:cs="方正仿宋_GBK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(二)被依法纠错数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14:paraId="22406743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1BC63DB9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</w:tr>
      <w:tr w:rsidR="00E72DBE" w14:paraId="504A2564" w14:textId="77777777" w:rsidTr="004B0908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14:paraId="28394D78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ind w:firstLineChars="150" w:firstLine="315"/>
              <w:jc w:val="left"/>
              <w:rPr>
                <w:rFonts w:ascii="仿宋_GB2312" w:eastAsia="仿宋_GB2312" w:hAnsi="宋体" w:cs="方正仿宋_GBK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(三)其他情形数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14:paraId="395DB841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5B727046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</w:tr>
      <w:tr w:rsidR="00E72DBE" w14:paraId="61633384" w14:textId="77777777" w:rsidTr="004B0908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14:paraId="47893FC0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ind w:firstLineChars="50" w:firstLine="105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黑体" w:eastAsia="黑体" w:hAnsi="黑体" w:cs="方正黑体_GBK" w:hint="eastAsia"/>
                <w:snapToGrid w:val="0"/>
                <w:szCs w:val="21"/>
              </w:rPr>
              <w:t>六、举报投诉数量</w:t>
            </w:r>
          </w:p>
        </w:tc>
        <w:tc>
          <w:tcPr>
            <w:tcW w:w="1052" w:type="dxa"/>
            <w:shd w:val="clear" w:color="auto" w:fill="FFFFFF"/>
            <w:vAlign w:val="center"/>
          </w:tcPr>
          <w:p w14:paraId="775F7B18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25023976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zCs w:val="21"/>
              </w:rPr>
              <w:t>0</w:t>
            </w:r>
          </w:p>
        </w:tc>
      </w:tr>
      <w:tr w:rsidR="00E72DBE" w14:paraId="13DB1849" w14:textId="77777777" w:rsidTr="004B0908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14:paraId="35BC2C04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ind w:firstLineChars="50" w:firstLine="105"/>
              <w:rPr>
                <w:rFonts w:ascii="黑体" w:eastAsia="黑体" w:hAnsi="黑体" w:cs="方正黑体_GBK"/>
                <w:snapToGrid w:val="0"/>
                <w:szCs w:val="21"/>
              </w:rPr>
            </w:pPr>
            <w:r>
              <w:rPr>
                <w:rFonts w:ascii="黑体" w:eastAsia="黑体" w:hAnsi="黑体" w:cs="方正黑体_GBK" w:hint="eastAsia"/>
                <w:snapToGrid w:val="0"/>
                <w:szCs w:val="21"/>
              </w:rPr>
              <w:t>七、依申请公开信息收取的费用</w:t>
            </w:r>
          </w:p>
        </w:tc>
        <w:tc>
          <w:tcPr>
            <w:tcW w:w="1052" w:type="dxa"/>
            <w:shd w:val="clear" w:color="auto" w:fill="FFFFFF"/>
            <w:vAlign w:val="center"/>
          </w:tcPr>
          <w:p w14:paraId="0EF15FDC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napToGrid w:val="0"/>
                <w:szCs w:val="21"/>
              </w:rPr>
              <w:t>万元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5CF73C8F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zCs w:val="21"/>
              </w:rPr>
              <w:t>0</w:t>
            </w:r>
          </w:p>
        </w:tc>
      </w:tr>
      <w:tr w:rsidR="00E72DBE" w14:paraId="571836C0" w14:textId="77777777" w:rsidTr="004B0908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14:paraId="573F764B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ind w:firstLineChars="50" w:firstLine="105"/>
              <w:rPr>
                <w:rFonts w:ascii="黑体" w:eastAsia="黑体" w:hAnsi="黑体" w:cs="方正黑体_GBK"/>
                <w:snapToGrid w:val="0"/>
                <w:szCs w:val="21"/>
              </w:rPr>
            </w:pPr>
            <w:r>
              <w:rPr>
                <w:rFonts w:ascii="黑体" w:eastAsia="黑体" w:hAnsi="黑体" w:cs="方正黑体_GBK" w:hint="eastAsia"/>
                <w:snapToGrid w:val="0"/>
                <w:szCs w:val="21"/>
              </w:rPr>
              <w:t>八、机构建设和保障经费情况</w:t>
            </w:r>
          </w:p>
        </w:tc>
        <w:tc>
          <w:tcPr>
            <w:tcW w:w="1052" w:type="dxa"/>
            <w:shd w:val="clear" w:color="auto" w:fill="FFFFFF"/>
            <w:vAlign w:val="center"/>
          </w:tcPr>
          <w:p w14:paraId="38AA09EA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napToGrid w:val="0"/>
                <w:szCs w:val="21"/>
              </w:rPr>
              <w:t>—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6E4B3AB5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/>
                <w:snapToGrid w:val="0"/>
                <w:szCs w:val="21"/>
              </w:rPr>
            </w:pPr>
          </w:p>
        </w:tc>
      </w:tr>
      <w:tr w:rsidR="00E72DBE" w14:paraId="53D0D289" w14:textId="77777777" w:rsidTr="004B0908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14:paraId="56F94D79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ind w:firstLineChars="150" w:firstLine="315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(</w:t>
            </w: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)政府信息公开工作专门机构数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14:paraId="351E001C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个</w:t>
            </w:r>
            <w:proofErr w:type="gramEnd"/>
          </w:p>
        </w:tc>
        <w:tc>
          <w:tcPr>
            <w:tcW w:w="1294" w:type="dxa"/>
            <w:shd w:val="clear" w:color="auto" w:fill="FFFFFF"/>
            <w:vAlign w:val="center"/>
          </w:tcPr>
          <w:p w14:paraId="5AF71440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zCs w:val="21"/>
              </w:rPr>
              <w:t>1</w:t>
            </w:r>
          </w:p>
        </w:tc>
      </w:tr>
      <w:tr w:rsidR="00E72DBE" w14:paraId="09DF077E" w14:textId="77777777" w:rsidTr="004B0908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14:paraId="0D29B235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ind w:firstLineChars="150" w:firstLine="315"/>
              <w:jc w:val="left"/>
              <w:rPr>
                <w:rFonts w:ascii="仿宋_GB2312" w:eastAsia="仿宋_GB2312" w:hAnsi="宋体" w:cs="方正仿宋_GBK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(二)设置政府信息公开查阅点数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14:paraId="13A645F7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个</w:t>
            </w:r>
            <w:proofErr w:type="gramEnd"/>
          </w:p>
        </w:tc>
        <w:tc>
          <w:tcPr>
            <w:tcW w:w="1294" w:type="dxa"/>
            <w:shd w:val="clear" w:color="auto" w:fill="FFFFFF"/>
            <w:vAlign w:val="center"/>
          </w:tcPr>
          <w:p w14:paraId="6CD6DCBC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/>
                <w:snapToGrid w:val="0"/>
                <w:szCs w:val="21"/>
              </w:rPr>
            </w:pPr>
          </w:p>
        </w:tc>
      </w:tr>
      <w:tr w:rsidR="00E72DBE" w14:paraId="61B3D66F" w14:textId="77777777" w:rsidTr="004B0908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14:paraId="4C2F3587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ind w:firstLineChars="150" w:firstLine="315"/>
              <w:jc w:val="left"/>
              <w:rPr>
                <w:rFonts w:ascii="仿宋_GB2312" w:eastAsia="仿宋_GB2312" w:hAnsi="宋体" w:cs="方正仿宋_GBK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(三)从事政府信息公开工作人员数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14:paraId="4A256431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人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17819813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zCs w:val="21"/>
              </w:rPr>
              <w:t>8</w:t>
            </w:r>
          </w:p>
        </w:tc>
      </w:tr>
      <w:tr w:rsidR="00E72DBE" w14:paraId="4A2568E4" w14:textId="77777777" w:rsidTr="004B0908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14:paraId="4B364FBE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ind w:firstLineChars="300" w:firstLine="630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1．专职人员数（不包括政府公报及政府网站工作人员数）</w:t>
            </w:r>
          </w:p>
        </w:tc>
        <w:tc>
          <w:tcPr>
            <w:tcW w:w="1052" w:type="dxa"/>
            <w:shd w:val="clear" w:color="auto" w:fill="FFFFFF"/>
            <w:vAlign w:val="center"/>
          </w:tcPr>
          <w:p w14:paraId="7D9E09AE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人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32E65A5D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zCs w:val="21"/>
              </w:rPr>
              <w:t>1</w:t>
            </w:r>
          </w:p>
        </w:tc>
      </w:tr>
      <w:tr w:rsidR="00E72DBE" w14:paraId="08994A14" w14:textId="77777777" w:rsidTr="004B0908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14:paraId="1835DB22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ind w:firstLineChars="300" w:firstLine="630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2．兼职人员数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14:paraId="652454D5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人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3DD75309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zCs w:val="21"/>
              </w:rPr>
              <w:t>7</w:t>
            </w:r>
          </w:p>
        </w:tc>
      </w:tr>
      <w:tr w:rsidR="00E72DBE" w14:paraId="3FD6FA77" w14:textId="77777777" w:rsidTr="004B0908">
        <w:trPr>
          <w:trHeight w:val="624"/>
        </w:trPr>
        <w:tc>
          <w:tcPr>
            <w:tcW w:w="6833" w:type="dxa"/>
            <w:shd w:val="clear" w:color="auto" w:fill="FFFFFF"/>
            <w:vAlign w:val="center"/>
          </w:tcPr>
          <w:p w14:paraId="7BBB9184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ind w:leftChars="171" w:left="779" w:rightChars="25" w:right="53" w:hangingChars="200" w:hanging="420"/>
              <w:jc w:val="left"/>
              <w:rPr>
                <w:rFonts w:ascii="仿宋_GB2312" w:eastAsia="仿宋_GB2312" w:hAnsi="宋体" w:cs="方正仿宋_GBK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(四)政府信息公开专项经费（不包括用于政府公报编辑管理及政府网站建设维护等方面的经费）</w:t>
            </w:r>
          </w:p>
        </w:tc>
        <w:tc>
          <w:tcPr>
            <w:tcW w:w="1052" w:type="dxa"/>
            <w:shd w:val="clear" w:color="auto" w:fill="FFFFFF"/>
            <w:vAlign w:val="center"/>
          </w:tcPr>
          <w:p w14:paraId="65CA7441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万元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22DAD2D5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/>
                <w:snapToGrid w:val="0"/>
                <w:szCs w:val="21"/>
              </w:rPr>
            </w:pPr>
          </w:p>
        </w:tc>
      </w:tr>
      <w:tr w:rsidR="00E72DBE" w14:paraId="5CFE3A34" w14:textId="77777777" w:rsidTr="004B0908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14:paraId="35536CD7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ind w:firstLineChars="50" w:firstLine="105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黑体" w:eastAsia="黑体" w:hAnsi="黑体" w:cs="方正黑体_GBK" w:hint="eastAsia"/>
                <w:snapToGrid w:val="0"/>
                <w:szCs w:val="21"/>
              </w:rPr>
              <w:t>九、政府信息公开会议和培训情况</w:t>
            </w:r>
          </w:p>
        </w:tc>
        <w:tc>
          <w:tcPr>
            <w:tcW w:w="1052" w:type="dxa"/>
            <w:shd w:val="clear" w:color="auto" w:fill="FFFFFF"/>
            <w:vAlign w:val="center"/>
          </w:tcPr>
          <w:p w14:paraId="5C834421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napToGrid w:val="0"/>
                <w:szCs w:val="21"/>
              </w:rPr>
              <w:t>—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32D97F87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/>
                <w:snapToGrid w:val="0"/>
                <w:szCs w:val="21"/>
              </w:rPr>
            </w:pPr>
          </w:p>
        </w:tc>
      </w:tr>
      <w:tr w:rsidR="00E72DBE" w14:paraId="3F15F0B8" w14:textId="77777777" w:rsidTr="004B0908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14:paraId="200BC6C4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ind w:firstLineChars="150" w:firstLine="315"/>
              <w:jc w:val="left"/>
              <w:rPr>
                <w:rFonts w:ascii="仿宋_GB2312" w:eastAsia="仿宋_GB2312" w:hAnsi="宋体" w:cs="方正仿宋_GBK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(</w:t>
            </w: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)召开政府信息公开工作会议或专题会议数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14:paraId="7ED519ED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5050994D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zCs w:val="21"/>
              </w:rPr>
              <w:t>1</w:t>
            </w:r>
          </w:p>
        </w:tc>
      </w:tr>
      <w:tr w:rsidR="00E72DBE" w14:paraId="2E8544A9" w14:textId="77777777" w:rsidTr="004B0908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14:paraId="47C0A334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ind w:firstLineChars="150" w:firstLine="315"/>
              <w:jc w:val="left"/>
              <w:rPr>
                <w:rFonts w:ascii="仿宋_GB2312" w:eastAsia="仿宋_GB2312" w:hAnsi="宋体" w:cs="方正仿宋_GBK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(二)举办各类培训班数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14:paraId="4441CBFF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2B3BC1C4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zCs w:val="21"/>
              </w:rPr>
              <w:t>1</w:t>
            </w:r>
          </w:p>
        </w:tc>
      </w:tr>
      <w:tr w:rsidR="00E72DBE" w14:paraId="0DEACD13" w14:textId="77777777" w:rsidTr="004B0908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14:paraId="49A7D3AC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ind w:firstLineChars="150" w:firstLine="315"/>
              <w:jc w:val="left"/>
              <w:rPr>
                <w:rFonts w:ascii="仿宋_GB2312" w:eastAsia="仿宋_GB2312" w:hAnsi="宋体" w:cs="方正仿宋_GBK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(三)接受培训人员数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14:paraId="467043E0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人次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5BE8D2C6" w14:textId="77777777" w:rsidR="00E72DBE" w:rsidRDefault="00E72DBE" w:rsidP="004B0908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/>
                <w:snapToGrid w:val="0"/>
                <w:szCs w:val="21"/>
              </w:rPr>
              <w:t>8</w:t>
            </w:r>
          </w:p>
        </w:tc>
      </w:tr>
    </w:tbl>
    <w:p w14:paraId="03CA0EE6" w14:textId="77777777" w:rsidR="00E72DBE" w:rsidRDefault="00E72DBE" w:rsidP="00E72DBE">
      <w:pPr>
        <w:widowControl/>
        <w:spacing w:beforeLines="80" w:before="249" w:line="432" w:lineRule="atLeast"/>
        <w:ind w:firstLineChars="50" w:firstLine="120"/>
        <w:jc w:val="left"/>
        <w:rPr>
          <w:rFonts w:ascii="楷体_GB2312" w:eastAsia="楷体_GB2312" w:hAnsi="宋体"/>
          <w:color w:val="000000"/>
          <w:kern w:val="0"/>
          <w:sz w:val="24"/>
        </w:rPr>
      </w:pPr>
      <w:r>
        <w:rPr>
          <w:rFonts w:ascii="楷体_GB2312" w:eastAsia="楷体_GB2312" w:hAnsi="宋体" w:cs="方正仿宋_GBK" w:hint="eastAsia"/>
          <w:color w:val="000000"/>
          <w:kern w:val="0"/>
          <w:sz w:val="24"/>
        </w:rPr>
        <w:t>单位负责人：章哲</w:t>
      </w:r>
      <w:proofErr w:type="gramStart"/>
      <w:r>
        <w:rPr>
          <w:rFonts w:ascii="楷体_GB2312" w:eastAsia="楷体_GB2312" w:hAnsi="宋体" w:cs="方正仿宋_GBK" w:hint="eastAsia"/>
          <w:color w:val="000000"/>
          <w:kern w:val="0"/>
          <w:sz w:val="24"/>
        </w:rPr>
        <w:t xml:space="preserve">　　　　　</w:t>
      </w:r>
      <w:proofErr w:type="gramEnd"/>
      <w:r>
        <w:rPr>
          <w:rFonts w:ascii="楷体_GB2312" w:eastAsia="楷体_GB2312" w:hAnsi="宋体" w:cs="方正仿宋_GBK" w:hint="eastAsia"/>
          <w:color w:val="000000"/>
          <w:kern w:val="0"/>
          <w:sz w:val="24"/>
        </w:rPr>
        <w:t xml:space="preserve"> 审核人：程飞</w:t>
      </w:r>
      <w:proofErr w:type="gramStart"/>
      <w:r>
        <w:rPr>
          <w:rFonts w:ascii="楷体_GB2312" w:eastAsia="楷体_GB2312" w:hAnsi="宋体" w:cs="方正仿宋_GBK" w:hint="eastAsia"/>
          <w:color w:val="000000"/>
          <w:kern w:val="0"/>
          <w:sz w:val="24"/>
        </w:rPr>
        <w:t xml:space="preserve">　　　　　</w:t>
      </w:r>
      <w:proofErr w:type="gramEnd"/>
      <w:r>
        <w:rPr>
          <w:rFonts w:ascii="楷体_GB2312" w:eastAsia="楷体_GB2312" w:hAnsi="宋体" w:cs="方正仿宋_GBK" w:hint="eastAsia"/>
          <w:color w:val="000000"/>
          <w:kern w:val="0"/>
          <w:sz w:val="24"/>
        </w:rPr>
        <w:t xml:space="preserve">  填报人：</w:t>
      </w:r>
      <w:proofErr w:type="gramStart"/>
      <w:r>
        <w:rPr>
          <w:rFonts w:ascii="楷体_GB2312" w:eastAsia="楷体_GB2312" w:hAnsi="宋体" w:cs="方正仿宋_GBK" w:hint="eastAsia"/>
          <w:color w:val="000000"/>
          <w:kern w:val="0"/>
          <w:sz w:val="24"/>
        </w:rPr>
        <w:t>谢恒多</w:t>
      </w:r>
      <w:proofErr w:type="gramEnd"/>
    </w:p>
    <w:p w14:paraId="7E9D40A4" w14:textId="79AA3B7C" w:rsidR="008D1B75" w:rsidRPr="008D1B75" w:rsidRDefault="00E72DBE" w:rsidP="00E72DBE">
      <w:pPr>
        <w:widowControl/>
        <w:spacing w:line="432" w:lineRule="atLeast"/>
        <w:ind w:firstLineChars="50" w:firstLine="120"/>
        <w:jc w:val="left"/>
      </w:pPr>
      <w:r>
        <w:rPr>
          <w:rFonts w:ascii="楷体_GB2312" w:eastAsia="楷体_GB2312" w:hint="eastAsia"/>
          <w:kern w:val="0"/>
          <w:sz w:val="24"/>
        </w:rPr>
        <w:t>联系电话：65579227</w:t>
      </w:r>
      <w:proofErr w:type="gramStart"/>
      <w:r>
        <w:rPr>
          <w:rFonts w:ascii="楷体_GB2312" w:eastAsia="楷体_GB2312" w:hint="eastAsia"/>
          <w:kern w:val="0"/>
          <w:sz w:val="24"/>
        </w:rPr>
        <w:t xml:space="preserve">　　　　　　　　　　　</w:t>
      </w:r>
      <w:proofErr w:type="gramEnd"/>
      <w:r>
        <w:rPr>
          <w:rFonts w:ascii="楷体_GB2312" w:eastAsia="楷体_GB2312" w:hint="eastAsia"/>
          <w:kern w:val="0"/>
          <w:sz w:val="24"/>
        </w:rPr>
        <w:t xml:space="preserve">     　填报日期：2019.1.</w:t>
      </w:r>
      <w:r>
        <w:rPr>
          <w:rFonts w:ascii="楷体_GB2312" w:eastAsia="楷体_GB2312"/>
          <w:kern w:val="0"/>
          <w:sz w:val="24"/>
        </w:rPr>
        <w:t>2</w:t>
      </w:r>
    </w:p>
    <w:sectPr w:rsidR="008D1B75" w:rsidRPr="008D1B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7D801" w14:textId="77777777" w:rsidR="00C11EEE" w:rsidRDefault="00C11EEE" w:rsidP="008D1B75">
      <w:r>
        <w:separator/>
      </w:r>
    </w:p>
  </w:endnote>
  <w:endnote w:type="continuationSeparator" w:id="0">
    <w:p w14:paraId="41216B74" w14:textId="77777777" w:rsidR="00C11EEE" w:rsidRDefault="00C11EEE" w:rsidP="008D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charset w:val="86"/>
    <w:family w:val="script"/>
    <w:pitch w:val="default"/>
    <w:sig w:usb0="00000000" w:usb1="00000000" w:usb2="00000010" w:usb3="00000000" w:csb0="00040000" w:csb1="00000000"/>
  </w:font>
  <w:font w:name="方正仿宋_GBK">
    <w:charset w:val="86"/>
    <w:family w:val="script"/>
    <w:pitch w:val="default"/>
    <w:sig w:usb0="00000000" w:usb1="00000000" w:usb2="00000010" w:usb3="00000000" w:csb0="00040000" w:csb1="00000000"/>
  </w:font>
  <w:font w:name="方正黑体_GBK"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EE250" w14:textId="77777777" w:rsidR="00C11EEE" w:rsidRDefault="00C11EEE" w:rsidP="008D1B75">
      <w:r>
        <w:separator/>
      </w:r>
    </w:p>
  </w:footnote>
  <w:footnote w:type="continuationSeparator" w:id="0">
    <w:p w14:paraId="76D2D580" w14:textId="77777777" w:rsidR="00C11EEE" w:rsidRDefault="00C11EEE" w:rsidP="008D1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A7E68"/>
    <w:multiLevelType w:val="hybridMultilevel"/>
    <w:tmpl w:val="BA169024"/>
    <w:lvl w:ilvl="0" w:tplc="208C0324">
      <w:start w:val="1"/>
      <w:numFmt w:val="japaneseCounting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ABF"/>
    <w:rsid w:val="00011A28"/>
    <w:rsid w:val="000A3BCB"/>
    <w:rsid w:val="00125796"/>
    <w:rsid w:val="00291967"/>
    <w:rsid w:val="002B32AD"/>
    <w:rsid w:val="002B3A57"/>
    <w:rsid w:val="002C5E33"/>
    <w:rsid w:val="003844C4"/>
    <w:rsid w:val="00394249"/>
    <w:rsid w:val="00486604"/>
    <w:rsid w:val="005422DC"/>
    <w:rsid w:val="005456EC"/>
    <w:rsid w:val="00564680"/>
    <w:rsid w:val="00595072"/>
    <w:rsid w:val="006352D1"/>
    <w:rsid w:val="006B0A51"/>
    <w:rsid w:val="0070779D"/>
    <w:rsid w:val="00792A7C"/>
    <w:rsid w:val="00874B79"/>
    <w:rsid w:val="008D1B75"/>
    <w:rsid w:val="008E130B"/>
    <w:rsid w:val="009D1C52"/>
    <w:rsid w:val="009E53C4"/>
    <w:rsid w:val="00A23382"/>
    <w:rsid w:val="00A74428"/>
    <w:rsid w:val="00B06CC0"/>
    <w:rsid w:val="00C11EEE"/>
    <w:rsid w:val="00C46786"/>
    <w:rsid w:val="00C818CA"/>
    <w:rsid w:val="00C90411"/>
    <w:rsid w:val="00D63E10"/>
    <w:rsid w:val="00D9099F"/>
    <w:rsid w:val="00DA22B4"/>
    <w:rsid w:val="00DF7093"/>
    <w:rsid w:val="00E40323"/>
    <w:rsid w:val="00E72DBE"/>
    <w:rsid w:val="00EF62B4"/>
    <w:rsid w:val="00F342F5"/>
    <w:rsid w:val="00F60ABF"/>
    <w:rsid w:val="00FB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1A4CB"/>
  <w15:chartTrackingRefBased/>
  <w15:docId w15:val="{64D5888E-ED32-42B1-8B15-D57F40FF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ABF"/>
    <w:pPr>
      <w:widowControl/>
      <w:spacing w:before="30" w:after="3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844C4"/>
    <w:rPr>
      <w:strike w:val="0"/>
      <w:dstrike w:val="0"/>
      <w:color w:val="3D3D3D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8D1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D1B7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D1B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D1B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8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1360">
              <w:marLeft w:val="0"/>
              <w:marRight w:val="0"/>
              <w:marTop w:val="0"/>
              <w:marBottom w:val="0"/>
              <w:divBdr>
                <w:top w:val="single" w:sz="6" w:space="11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479</Words>
  <Characters>2733</Characters>
  <Application>Microsoft Office Word</Application>
  <DocSecurity>0</DocSecurity>
  <Lines>22</Lines>
  <Paragraphs>6</Paragraphs>
  <ScaleCrop>false</ScaleCrop>
  <Company>Microsoft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谢恒多</dc:creator>
  <cp:keywords/>
  <dc:description/>
  <cp:lastModifiedBy>Administrator</cp:lastModifiedBy>
  <cp:revision>11</cp:revision>
  <dcterms:created xsi:type="dcterms:W3CDTF">2019-03-23T10:02:00Z</dcterms:created>
  <dcterms:modified xsi:type="dcterms:W3CDTF">2020-05-21T03:05:00Z</dcterms:modified>
</cp:coreProperties>
</file>