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C7" w:rsidRDefault="00E80EC7" w:rsidP="00E80EC7">
      <w:pPr>
        <w:pStyle w:val="a5"/>
        <w:snapToGrid w:val="0"/>
        <w:spacing w:after="0" w:line="500" w:lineRule="exact"/>
        <w:ind w:left="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附件3</w:t>
      </w:r>
    </w:p>
    <w:p w:rsidR="00E80EC7" w:rsidRDefault="00E80EC7" w:rsidP="00E80EC7">
      <w:pPr>
        <w:spacing w:line="54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80EC7" w:rsidRDefault="00E80EC7" w:rsidP="00E80EC7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宁海县创建浙江省渔业健康养殖示范县</w:t>
      </w:r>
    </w:p>
    <w:p w:rsidR="00E80EC7" w:rsidRDefault="00E80EC7" w:rsidP="00E80EC7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责任分解表</w:t>
      </w:r>
    </w:p>
    <w:p w:rsidR="00E80EC7" w:rsidRDefault="00E80EC7" w:rsidP="00E80EC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480"/>
        <w:gridCol w:w="1553"/>
        <w:gridCol w:w="2254"/>
      </w:tblGrid>
      <w:tr w:rsidR="00E80EC7" w:rsidTr="007D3250">
        <w:trPr>
          <w:trHeight w:val="588"/>
        </w:trPr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b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b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b/>
                <w:sz w:val="20"/>
                <w:szCs w:val="20"/>
              </w:rPr>
              <w:t>实施内容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b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b/>
                <w:sz w:val="20"/>
                <w:szCs w:val="20"/>
              </w:rPr>
              <w:t>责任单位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b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b/>
                <w:sz w:val="20"/>
                <w:szCs w:val="20"/>
              </w:rPr>
              <w:t>配合单位</w:t>
            </w:r>
          </w:p>
        </w:tc>
      </w:tr>
      <w:tr w:rsidR="00E80EC7" w:rsidTr="007D3250"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1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成立领导小组，纳入政府重点工作，出台水产养殖绿色发展实施意见；制定并实施渔业健康养殖示范创建工作方案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县政府办公室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</w:tr>
      <w:tr w:rsidR="00E80EC7" w:rsidTr="007D3250">
        <w:trPr>
          <w:trHeight w:val="493"/>
        </w:trPr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2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县级财政出台水产养殖绿色发展扶持政策；加大渔业投资占比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县财政局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</w:tr>
      <w:tr w:rsidR="00E80EC7" w:rsidTr="007D3250"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3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系统全面开展养殖主体培训，提升养殖主体绿色生产的意识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  <w:t>有关乡镇人民政府（街道办事处）、县三门湾现代农业开发区建设指挥部</w:t>
            </w:r>
          </w:p>
        </w:tc>
      </w:tr>
      <w:tr w:rsidR="00E80EC7" w:rsidTr="007D3250"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4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实施养殖水域滩涂规划。调减近岸港湾小网箱，拓展深水网箱；沿海引导发展贝藻养殖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  <w:t>有关乡镇人民政府（街道办事处）、县三门湾现代农业开发区建设指挥部</w:t>
            </w:r>
          </w:p>
        </w:tc>
      </w:tr>
      <w:tr w:rsidR="00E80EC7" w:rsidTr="007D3250"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5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依法开展新建苗种场和水产养殖项目环境影响评价工作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市生态环境局</w:t>
            </w:r>
          </w:p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宁海分局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</w:tr>
      <w:tr w:rsidR="00E80EC7" w:rsidTr="007D3250"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6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开展池塘循环水或工业化循环水养殖试点4个（含）以上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  <w:t>有关乡镇人民政府（街道办事处）、县三门湾现代农业开发区建设指挥部</w:t>
            </w:r>
          </w:p>
        </w:tc>
      </w:tr>
      <w:tr w:rsidR="00E80EC7" w:rsidTr="007D3250"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7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水产养殖设施化率达到25％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  <w:t>有关乡镇人民政府（街道办事处）、县三门湾现代农业开发区建设指挥部</w:t>
            </w:r>
          </w:p>
        </w:tc>
      </w:tr>
      <w:tr w:rsidR="00E80EC7" w:rsidTr="007D3250"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8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严格苗种生产许可管理，开展苗种生产抽检、产地检疫、质量安全执法，水产良种化率达到60％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  <w:t>有关乡镇人民政府（街道办事处）、县三门湾现代农业开发区建设指挥部</w:t>
            </w:r>
          </w:p>
        </w:tc>
      </w:tr>
      <w:tr w:rsidR="00E80EC7" w:rsidTr="007D3250"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9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建立养殖主体数据库，基本实现产品可追溯；开展水产品合格证管理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  <w:t>有关乡镇人民政府（街道办事处）、县三门湾现代农业开发区建设指挥部</w:t>
            </w:r>
          </w:p>
        </w:tc>
      </w:tr>
      <w:tr w:rsidR="00E80EC7" w:rsidTr="007D3250"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10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主要养殖品种依标生产，制度上墙，并实施，养殖主体三项记录完整、规范，养殖场投入品使用规范，不使用“三无”投入品；养殖主体配置水质检测设备并开展定期检测或委托检测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  <w:t>有关乡镇人民政府（街道办事处）、县三门湾现代农业开发区建设指挥部</w:t>
            </w:r>
          </w:p>
        </w:tc>
      </w:tr>
      <w:tr w:rsidR="00E80EC7" w:rsidTr="007D3250"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11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兽药经营许可证核发率100％，推行乡村兽医并开展服务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  <w:t>有关乡镇人民政府（街道办事处）、县三门湾现代农业开发区建设指挥部</w:t>
            </w:r>
          </w:p>
        </w:tc>
      </w:tr>
    </w:tbl>
    <w:p w:rsidR="00E80EC7" w:rsidRDefault="00E80EC7" w:rsidP="00E80EC7"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480"/>
        <w:gridCol w:w="1553"/>
        <w:gridCol w:w="2254"/>
      </w:tblGrid>
      <w:tr w:rsidR="00E80EC7" w:rsidTr="007D3250">
        <w:trPr>
          <w:trHeight w:val="588"/>
        </w:trPr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b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b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b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b/>
                <w:sz w:val="20"/>
                <w:szCs w:val="20"/>
              </w:rPr>
              <w:t>实施内容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b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b/>
                <w:sz w:val="20"/>
                <w:szCs w:val="20"/>
              </w:rPr>
              <w:t>责任单位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b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b/>
                <w:sz w:val="20"/>
                <w:szCs w:val="20"/>
              </w:rPr>
              <w:t>配合单位</w:t>
            </w:r>
          </w:p>
        </w:tc>
      </w:tr>
      <w:tr w:rsidR="00E80EC7" w:rsidTr="007D3250"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12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依法开展渔业水域监测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市生态环境局</w:t>
            </w:r>
          </w:p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宁海分局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</w:tr>
      <w:tr w:rsidR="00E80EC7" w:rsidTr="007D3250"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13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制定实施本级质量安全抽检任务，产地实施随机抽检，养殖产品质量安全抽检合格率98％以上，阳性查处率100％，无重大水产品质量安全事故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  <w:t>有关乡镇人民政府（街道办事处）、县三门湾现代农业开发区建设指挥部</w:t>
            </w:r>
          </w:p>
        </w:tc>
      </w:tr>
      <w:tr w:rsidR="00E80EC7" w:rsidTr="007D3250">
        <w:tc>
          <w:tcPr>
            <w:tcW w:w="710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14</w:t>
            </w:r>
          </w:p>
        </w:tc>
        <w:tc>
          <w:tcPr>
            <w:tcW w:w="4480" w:type="dxa"/>
            <w:vAlign w:val="center"/>
          </w:tcPr>
          <w:p w:rsidR="00E80EC7" w:rsidRDefault="00E80EC7" w:rsidP="007D3250">
            <w:pPr>
              <w:spacing w:line="300" w:lineRule="exac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开展水产养殖渔药兽药减量使用行动</w:t>
            </w:r>
          </w:p>
        </w:tc>
        <w:tc>
          <w:tcPr>
            <w:tcW w:w="1553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z w:val="20"/>
                <w:szCs w:val="20"/>
              </w:rPr>
              <w:t>县农业农村局</w:t>
            </w:r>
          </w:p>
        </w:tc>
        <w:tc>
          <w:tcPr>
            <w:tcW w:w="2254" w:type="dxa"/>
            <w:vAlign w:val="center"/>
          </w:tcPr>
          <w:p w:rsidR="00E80EC7" w:rsidRDefault="00E80EC7" w:rsidP="007D3250">
            <w:pPr>
              <w:spacing w:line="300" w:lineRule="exact"/>
              <w:jc w:val="center"/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</w:pPr>
            <w:r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  <w:t>有关乡镇人民政府</w:t>
            </w:r>
            <w:r>
              <w:rPr>
                <w:rFonts w:ascii="宋体" w:hAnsi="宋体" w:hint="eastAsia"/>
                <w:spacing w:val="-6"/>
                <w:sz w:val="20"/>
                <w:szCs w:val="20"/>
              </w:rPr>
              <w:t>（街道办事处）</w:t>
            </w:r>
            <w:r>
              <w:rPr>
                <w:rFonts w:ascii="宋体" w:hAnsi="宋体" w:cs="方正小标宋简体" w:hint="eastAsia"/>
                <w:spacing w:val="-6"/>
                <w:sz w:val="20"/>
                <w:szCs w:val="20"/>
              </w:rPr>
              <w:t>、县三门湾现代农业开发区建设指挥部</w:t>
            </w:r>
          </w:p>
        </w:tc>
      </w:tr>
    </w:tbl>
    <w:p w:rsidR="00486436" w:rsidRPr="00E80EC7" w:rsidRDefault="00486436"/>
    <w:sectPr w:rsidR="00486436" w:rsidRPr="00E80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36" w:rsidRDefault="00486436" w:rsidP="00E80EC7">
      <w:r>
        <w:separator/>
      </w:r>
    </w:p>
  </w:endnote>
  <w:endnote w:type="continuationSeparator" w:id="1">
    <w:p w:rsidR="00486436" w:rsidRDefault="00486436" w:rsidP="00E8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36" w:rsidRDefault="00486436" w:rsidP="00E80EC7">
      <w:r>
        <w:separator/>
      </w:r>
    </w:p>
  </w:footnote>
  <w:footnote w:type="continuationSeparator" w:id="1">
    <w:p w:rsidR="00486436" w:rsidRDefault="00486436" w:rsidP="00E80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EC7"/>
    <w:rsid w:val="00486436"/>
    <w:rsid w:val="00E8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E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EC7"/>
    <w:rPr>
      <w:sz w:val="18"/>
      <w:szCs w:val="18"/>
    </w:rPr>
  </w:style>
  <w:style w:type="paragraph" w:styleId="a5">
    <w:name w:val="Body Text Indent"/>
    <w:basedOn w:val="a"/>
    <w:link w:val="Char1"/>
    <w:qFormat/>
    <w:rsid w:val="00E80EC7"/>
    <w:pPr>
      <w:spacing w:after="120"/>
      <w:ind w:left="420"/>
    </w:pPr>
  </w:style>
  <w:style w:type="character" w:customStyle="1" w:styleId="Char1">
    <w:name w:val="正文文本缩进 Char"/>
    <w:basedOn w:val="a0"/>
    <w:link w:val="a5"/>
    <w:rsid w:val="00E80EC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2021-03-16T02:45:00Z</dcterms:created>
  <dcterms:modified xsi:type="dcterms:W3CDTF">2021-03-16T02:45:00Z</dcterms:modified>
</cp:coreProperties>
</file>