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桑洲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镇政府信息公开工作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根据《中华人民共和国政府信息公开条例》（下称“《条例》”），特编制2020年度桑洲镇政府信息公开工作年度报告并向社会公布。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本报告由概述，政府信息主动公开情况，依申请公开政府信息办理情况，政府信息公开的收费及减免情况，因政府信息公开申请行政复议、提起行政诉讼的情况，政府信息公开工作存在的主要问题及改进情况，其他需要报告的事项等七部分组成。本报告中所列数据的统计时间截至2020年12月31日。如对本报告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任何疑问，请与宁海县桑洲镇人民政府党政综合办联系（地址：桑洲镇镇前路1号，邮编：315607，电话：0574-59977516，传真：0574-65393716。）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概述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　2020年，根据县政府要求进一步深化政府信息公开工作，在2019年政府信息公开工作的基础上，根据《条例》，按照“依法公开，真实公正，及时准确，内外并重，方便群众，有利监督”的原则，我镇立足本地实际，及时调整公开制度、健全工作机制，健全由镇党委主要领导负总责，以党委副书记具体负责，党政办具体实施的工作机制，形成了上下联动，齐抓共管的工作氛围。严格按照《国家保密法》及有关法律、法规和规章规定，建立健全政府信息公开保密审查制度，严格信息审核。在上级单位的指导下，细化政务公开内容，加大通知公告、部门文件、专项经费等栏目的公开力度。做到了依法、及时、准确、有序公开政府信息，社会各界获取政府信息的渠道得到扩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highlight w:val="none"/>
          <w:lang w:val="en-US" w:eastAsia="zh-CN" w:bidi="ar-SA"/>
        </w:rPr>
        <w:t>（一）本机关主动公开政府信息的数量。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按照《条例》的要求，截至2020年12月31日，我镇在县政府网站共主动公开政府信息1937条，2020年度新增130条。信息公开的主要类别涉及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政府公文类、政府决策类、年度报告、建议提案、政务动态、人事信息、重大项目建设情况、计划规划、财政信息等。另外，通过微信公众号等新媒体载体发布实时信息，解答疑问。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highlight w:val="none"/>
          <w:lang w:val="en-US" w:eastAsia="zh-CN" w:bidi="ar-SA"/>
        </w:rPr>
        <w:t>政府信息依申请公开情况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本年新收政府信息公开申请数量0份，结转上年政府信息公开申请数量0份。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highlight w:val="none"/>
          <w:lang w:val="en-US" w:eastAsia="zh-CN" w:bidi="ar-SA"/>
        </w:rPr>
        <w:t>政府信息公开平台建设情况。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进一步提升政务公开查阅场所服务功能，在镇便民服务中心设立政务公开查阅点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111F2C"/>
          <w:spacing w:val="0"/>
          <w:sz w:val="32"/>
          <w:szCs w:val="32"/>
          <w:shd w:val="clear" w:color="auto" w:fill="FFFFFF"/>
          <w:lang w:eastAsia="zh-CN"/>
        </w:rPr>
        <w:t>（三）</w:t>
      </w:r>
      <w:r>
        <w:rPr>
          <w:rFonts w:hint="eastAsia" w:ascii="楷体_GB2312" w:hAnsi="楷体_GB2312" w:eastAsia="楷体_GB2312" w:cs="楷体_GB2312"/>
          <w:i w:val="0"/>
          <w:caps w:val="0"/>
          <w:color w:val="111F2C"/>
          <w:spacing w:val="0"/>
          <w:sz w:val="32"/>
          <w:szCs w:val="32"/>
          <w:shd w:val="clear" w:color="auto" w:fill="FFFFFF"/>
        </w:rPr>
        <w:t>政府信息管理</w:t>
      </w:r>
      <w:r>
        <w:rPr>
          <w:rFonts w:hint="eastAsia" w:ascii="楷体_GB2312" w:hAnsi="楷体_GB2312" w:eastAsia="楷体_GB2312" w:cs="楷体_GB2312"/>
          <w:i w:val="0"/>
          <w:caps w:val="0"/>
          <w:color w:val="111F2C"/>
          <w:spacing w:val="0"/>
          <w:sz w:val="32"/>
          <w:szCs w:val="32"/>
          <w:shd w:val="clear" w:color="auto" w:fill="FFFFFF"/>
          <w:lang w:eastAsia="zh-CN"/>
        </w:rPr>
        <w:t>情况。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为有效做好政务信息公开工作，我镇成立了以副书记为分管领导的信息公开领导小组，领导小组下设办公室，负责统筹做好政府信息公开工作，坚强的组织保证为政府信息公开工作奠定了坚实的基础。全体政府信息公开工作小组成员努力做到信息公开工作常抓不懈，不断研究制定和调整切实可行的方法、方案，建立长效的管理机制，保证信息的时效性，确保按时、按要求、按质量地完成信息公开工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snapToGrid w:val="0"/>
          <w:spacing w:val="-4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（四）政府信息公开平台建设情况。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  <w:lang w:val="en-US" w:eastAsia="zh-CN"/>
        </w:rPr>
        <w:t>按照便利、实用、有效的原则，拓宽信息公开的载体和形式。在镇便民服务中心搭载政府信息公开查阅点，群众可随时查看相关信息，保障群众知情权，同时做好“茶香花语、古驿桑洲”微信公众号维护工作 ，强化动态更新，及时传递信息。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（五）政府信息公开监督保障情况。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  <w:lang w:val="en-US" w:eastAsia="zh-CN"/>
        </w:rPr>
        <w:t>我镇对政府信息公开保密审查十分重视，形成了层层抓落实的工作机制和责任机制。结合实际，制订政府信息公开前保密审查规定，对政府信息主动公开和依申请公开流程进行规范，严格按照“谁主管谁审查、谁审查谁负责、先审查后公开”的原则，从源头上把好保密审查关，较好防止了失泄密事件发生</w:t>
      </w:r>
      <w:r>
        <w:rPr>
          <w:rFonts w:hint="eastAsia" w:ascii="仿宋_GB2312" w:hAnsi="仿宋_GB2312" w:eastAsia="仿宋_GB2312" w:cs="仿宋_GB2312"/>
          <w:snapToGrid w:val="0"/>
          <w:spacing w:val="-4"/>
          <w:sz w:val="28"/>
          <w:szCs w:val="28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　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　二、因政府信息公开申请行政复议、提起行政诉讼的情况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　本年度没有发生政府信息公开申请行政复议、提起行政诉讼情况。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三、政府信息公开工作存在的主要问题和改进情况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highlight w:val="none"/>
          <w:lang w:val="en-US" w:eastAsia="zh-CN" w:bidi="ar-SA"/>
        </w:rPr>
        <w:t>（一）当前政府信息公开工作存在的主要问题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1、信息发布的全面性、及时性有待加强。由于政务信息公开涉及面广，信息的报送来源于科室，部分科室对信息工作重视程度不够，认识不足，积极性不高，导致不能全面及时有效的发布信息。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2、镇机关工作人员偏紧，信息公开工作人员为兼职人员，在一定程度上影响了信息公开的及时性。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3、公开的质量还不够高。开展信息公开工作的专业性要求较强，且工作任务重、事务繁杂，影响工作质量。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highlight w:val="none"/>
          <w:lang w:val="en-US" w:eastAsia="zh-CN" w:bidi="ar-SA"/>
        </w:rPr>
        <w:t>（二）下步政府信息公开工作改进措施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1、继续加强领导，明确责任，提高各科室对政府信息公开工作重要性的认识。确保内部协调有力，相关政策和数据做到应报尽报、及时全面准确。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2、进一步提升相关工作人员政务公开工作水平。定期组织各科室人员，进行业务培训，充分了解政务公开工作内容，提高信息公开质量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　　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四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、其他需要报告的事项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　没有需要说明的事项。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　　附件：2020年度政府信息公开工作情况统计表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宁海县桑洲镇人民政府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2021年1月19日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F701"/>
    <w:multiLevelType w:val="singleLevel"/>
    <w:tmpl w:val="1E2CF70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02B1E"/>
    <w:rsid w:val="0F5B3658"/>
    <w:rsid w:val="4DC461B0"/>
    <w:rsid w:val="72102B1E"/>
    <w:rsid w:val="79FB4017"/>
    <w:rsid w:val="7C88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  <w:rPr>
      <w:sz w:val="21"/>
      <w:szCs w:val="22"/>
      <w:lang w:val="en-US" w:eastAsia="zh-CN" w:bidi="ar-SA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2021-01-19T01:04:00Z</dcterms:created>
  <dc:creator>admin02</dc:creator>
  <cp:lastModifiedBy>admin02</cp:lastModifiedBy>
  <dcterms:modified xsi:type="dcterms:W3CDTF">2021-04-04T02:44:29Z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