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cs="宋体"/>
          <w:b/>
          <w:i w:val="0"/>
          <w:caps w:val="0"/>
          <w:color w:val="333333"/>
          <w:spacing w:val="0"/>
          <w:sz w:val="36"/>
          <w:szCs w:val="36"/>
          <w:lang w:val="en-US" w:eastAsia="zh-CN"/>
        </w:rPr>
        <w:t>2020年梅林街道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</w:rPr>
        <w:t>政府信息公开工作年度报告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right="0" w:firstLine="482" w:firstLineChars="2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</w:rPr>
        <w:t>一、总体情况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right="0" w:firstLine="480" w:firstLineChars="200"/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>2020年，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>我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>街道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>紧紧围绕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>县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>政府关于政务公开工作的安排部署，牢牢抓住主动公开、及时公开这个核心，以公开透明、加强便民服务为重点，提高政府信息公开质量，推进公开平台建设，完善落实公开规范制度，切实做好政府信息公开工作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>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截至20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年12月31日，我街道在政府网站共主动公开政府信息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>1443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条，今年新增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>76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条。信息公开工作运转正常，政府信息公开咨询、申请以及答复工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  <w:t>作开展顺利。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right="0" w:firstLine="480" w:firstLineChars="200"/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lang w:eastAsia="zh-CN"/>
        </w:rPr>
        <w:t>（一）主动公开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right="0" w:firstLine="480" w:firstLineChars="200"/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lang w:eastAsia="zh-CN"/>
        </w:rPr>
        <w:t>20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lang w:eastAsia="zh-CN"/>
        </w:rPr>
        <w:t>年，我街道把主动公开政府信息作为工作重点，加大主动公开的力度，扎实推进主动公开政府信息工作。进一步健全政府信息主动公开制度、申请公开制度、政府信息管理、平台建设等相关制度。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right="0" w:firstLine="480" w:firstLineChars="200"/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lang w:eastAsia="zh-CN"/>
        </w:rPr>
        <w:t>（二）依申请公开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right="0" w:firstLine="480" w:firstLineChars="200"/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lang w:eastAsia="zh-CN"/>
        </w:rPr>
        <w:t>2020年梅林街道收到依申请公开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lang w:eastAsia="zh-CN"/>
        </w:rPr>
        <w:t>件，办结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lang w:eastAsia="zh-CN"/>
        </w:rPr>
        <w:t>件，转结下年度办理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lang w:val="en-US" w:eastAsia="zh-CN"/>
        </w:rPr>
        <w:t>0件。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lang w:eastAsia="zh-CN"/>
        </w:rPr>
        <w:t>依申请公开政府信息是行政机关法定职责，涉法涉诉，事关群众切身利益和政府形象，因此我街道着重加强对行政机关人员政府信息公开制度、条例的培训，提高业务素质和服务能力，对申请内容不明确的，及时告知申请人作出更改、补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right="0" w:firstLine="480" w:firstLineChars="200"/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lang w:val="en-US" w:eastAsia="zh-CN"/>
        </w:rPr>
        <w:t>三是政府信息管理情况。全街道通过深化决策公开、深化政策解读、深化回应关切，着力提升解读回应公众参与质效。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right="0" w:firstLine="480" w:firstLineChars="200"/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lang w:val="en-US" w:eastAsia="zh-CN"/>
        </w:rPr>
        <w:t>四是平台建设情况。我街道通过加强政府信息公开专栏建设、推进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lang w:val="en-US" w:eastAsia="zh-CN"/>
        </w:rPr>
        <w:t>基层政务公开标准化建设、加强政务新媒体管理运营，着力提升平台服务管理水平。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right="0" w:firstLine="480" w:firstLineChars="200"/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lang w:val="en-US" w:eastAsia="zh-CN"/>
        </w:rPr>
        <w:t>五是监督保障情况。我街道通过加强组织领导、加强业务培训、加强考核评估，严格强化工作保障监督。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32" w:lineRule="atLeast"/>
        <w:ind w:right="0" w:firstLine="482" w:firstLineChars="2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</w:rPr>
        <w:t>二、主动公开政府信息情况</w:t>
      </w:r>
    </w:p>
    <w:tbl>
      <w:tblPr>
        <w:tblStyle w:val="5"/>
        <w:tblW w:w="81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Calibri" w:hAnsi="Calibri" w:eastAsia="宋体" w:cs="Times New Roman"/>
                <w:kern w:val="0"/>
                <w:sz w:val="20"/>
                <w:szCs w:val="20"/>
                <w:lang w:val="en-US" w:eastAsia="zh-CN"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Calibri" w:hAnsi="Calibri" w:eastAsia="宋体" w:cs="Times New Roman"/>
                <w:kern w:val="0"/>
                <w:sz w:val="20"/>
                <w:szCs w:val="20"/>
                <w:lang w:val="en-US" w:eastAsia="zh-CN"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28.501684万元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420"/>
        <w:jc w:val="both"/>
        <w:rPr>
          <w:rFonts w:hint="eastAsia" w:ascii="宋体" w:hAnsi="宋体" w:eastAsia="宋体" w:cs="宋体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32" w:lineRule="atLeast"/>
        <w:ind w:left="0" w:right="0" w:firstLine="42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</w:rPr>
        <w:t>三、收到和处理政府信息公开申请情况</w:t>
      </w:r>
    </w:p>
    <w:tbl>
      <w:tblPr>
        <w:tblStyle w:val="5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4"/>
        <w:gridCol w:w="2086"/>
        <w:gridCol w:w="814"/>
        <w:gridCol w:w="755"/>
        <w:gridCol w:w="755"/>
        <w:gridCol w:w="814"/>
        <w:gridCol w:w="974"/>
        <w:gridCol w:w="712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51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0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 xml:space="preserve">  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420"/>
        <w:jc w:val="both"/>
        <w:rPr>
          <w:rFonts w:hint="eastAsia" w:ascii="宋体" w:hAnsi="宋体" w:eastAsia="宋体" w:cs="宋体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42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</w:rPr>
        <w:t>四、政府信息公开行政复议、行政诉讼情况</w:t>
      </w:r>
    </w:p>
    <w:tbl>
      <w:tblPr>
        <w:tblStyle w:val="5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right="0" w:firstLine="482" w:firstLineChars="2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</w:rPr>
        <w:t>五、存在的主要问题及改进情况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right="0" w:firstLine="480" w:firstLineChars="200"/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  <w:t>目前，我街道政府信息公开工作虽然开展较为顺利，但与上级的要求相比，与人民群众的期望相比，还存在一定的差距和不足，比如：公开的信息量还没有完全满足社会公众对政府信息公开的需求；部分重点领域政务公开内容还有待优化提高质量、数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right="0" w:firstLine="480" w:firstLineChars="200"/>
        <w:jc w:val="both"/>
        <w:rPr>
          <w:rFonts w:hint="eastAsia" w:ascii="宋体" w:hAnsi="宋体" w:eastAsia="宋体" w:cs="宋体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  <w:t>下一步，我街道将切实加强领导，积极探索新办法，采取新举措，提高公开效果，下大力气抓好政府信息公开工作：一是充分发挥新媒体平台的作用，拓宽政务公开渠道，提供交流、互动传播的平台；二是着力将政务公开打造成部门服务和联系社会公众的桥梁及纽带，规范公开内容，提高公开质量，进一步增强政务公开的广泛性；三是加强政务公开培训，进一步优化政府信息公开质量，提升政府信息公开数量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</w:rPr>
        <w:t>六、其他需要报告的事项</w:t>
      </w:r>
    </w:p>
    <w:p>
      <w:pPr>
        <w:ind w:firstLine="480" w:firstLineChars="200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没有需要说明的事项。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347C92"/>
    <w:rsid w:val="06E4209E"/>
    <w:rsid w:val="44347C92"/>
    <w:rsid w:val="4D054DED"/>
    <w:rsid w:val="6F25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ind w:firstLine="420" w:firstLineChars="200"/>
    </w:pPr>
    <w:rPr>
      <w:sz w:val="21"/>
      <w:szCs w:val="22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2021-01-25T02:45:00Z</dcterms:created>
  <dc:creator>吕宇翔</dc:creator>
  <cp:lastModifiedBy>吕宇翔</cp:lastModifiedBy>
  <dcterms:modified xsi:type="dcterms:W3CDTF">2021-04-02T01:43:15Z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