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540B54" w:rsidP="00540B54">
      <w:pPr>
        <w:spacing w:line="220" w:lineRule="atLeast"/>
        <w:jc w:val="center"/>
        <w:rPr>
          <w:rFonts w:ascii="仿宋" w:eastAsia="仿宋" w:hAnsi="仿宋"/>
          <w:b/>
          <w:sz w:val="32"/>
        </w:rPr>
      </w:pPr>
      <w:r w:rsidRPr="00540B54">
        <w:rPr>
          <w:rFonts w:ascii="仿宋" w:eastAsia="仿宋" w:hAnsi="仿宋" w:hint="eastAsia"/>
          <w:b/>
          <w:sz w:val="32"/>
        </w:rPr>
        <w:t>宁海县社会组织</w:t>
      </w:r>
      <w:r>
        <w:rPr>
          <w:rFonts w:ascii="仿宋" w:eastAsia="仿宋" w:hAnsi="仿宋" w:hint="eastAsia"/>
          <w:b/>
          <w:sz w:val="32"/>
        </w:rPr>
        <w:t>服务中心</w:t>
      </w:r>
      <w:r w:rsidRPr="00540B54">
        <w:rPr>
          <w:rFonts w:ascii="仿宋" w:eastAsia="仿宋" w:hAnsi="仿宋" w:hint="eastAsia"/>
          <w:b/>
          <w:sz w:val="32"/>
        </w:rPr>
        <w:t>入驻公告</w:t>
      </w:r>
    </w:p>
    <w:p w:rsidR="00540B54" w:rsidRPr="00540B54" w:rsidRDefault="00540B54" w:rsidP="00540B54">
      <w:pPr>
        <w:spacing w:line="220" w:lineRule="atLeast"/>
        <w:jc w:val="center"/>
        <w:rPr>
          <w:rFonts w:ascii="仿宋" w:eastAsia="仿宋" w:hAnsi="仿宋"/>
          <w:b/>
          <w:sz w:val="28"/>
        </w:rPr>
      </w:pPr>
    </w:p>
    <w:p w:rsidR="00540B54" w:rsidRPr="00540B54" w:rsidRDefault="00540B54" w:rsidP="00540B54">
      <w:pPr>
        <w:adjustRightInd/>
        <w:snapToGrid/>
        <w:spacing w:after="0" w:line="360" w:lineRule="auto"/>
        <w:ind w:firstLineChars="200" w:firstLine="560"/>
        <w:rPr>
          <w:rFonts w:ascii="仿宋" w:eastAsia="仿宋" w:hAnsi="仿宋"/>
          <w:kern w:val="2"/>
          <w:sz w:val="28"/>
          <w:szCs w:val="24"/>
        </w:rPr>
      </w:pPr>
      <w:r w:rsidRPr="00540B54">
        <w:rPr>
          <w:rFonts w:ascii="仿宋" w:eastAsia="仿宋" w:hAnsi="仿宋" w:hint="eastAsia"/>
          <w:kern w:val="2"/>
          <w:sz w:val="28"/>
          <w:szCs w:val="24"/>
        </w:rPr>
        <w:t>为积极推进宁海县社会组织服务中心建设,发挥宁海县社会组织服务中心在社会组织规范管理、培育孵化、统战结合、资源对接等方面的核心功能和枢纽作用，推动各界交流合作，现公开招募社会组织入驻,欢迎有志于投身宁海县社会建设的社会组织踊跃申请。公告如下：</w:t>
      </w:r>
    </w:p>
    <w:p w:rsidR="00540B54" w:rsidRPr="00540B54" w:rsidRDefault="00540B54" w:rsidP="00540B54">
      <w:pPr>
        <w:adjustRightInd/>
        <w:snapToGrid/>
        <w:spacing w:after="0" w:line="360" w:lineRule="auto"/>
        <w:ind w:firstLineChars="200" w:firstLine="562"/>
        <w:rPr>
          <w:rFonts w:ascii="仿宋" w:eastAsia="仿宋" w:hAnsi="仿宋"/>
          <w:b/>
          <w:kern w:val="2"/>
          <w:sz w:val="28"/>
          <w:szCs w:val="24"/>
        </w:rPr>
      </w:pPr>
      <w:r w:rsidRPr="00540B54">
        <w:rPr>
          <w:rFonts w:ascii="仿宋" w:eastAsia="仿宋" w:hAnsi="仿宋" w:hint="eastAsia"/>
          <w:b/>
          <w:kern w:val="2"/>
          <w:sz w:val="28"/>
          <w:szCs w:val="24"/>
        </w:rPr>
        <w:t>一、中心简介</w:t>
      </w:r>
    </w:p>
    <w:p w:rsidR="00540B54" w:rsidRDefault="00540B54" w:rsidP="00540B54">
      <w:pPr>
        <w:adjustRightInd/>
        <w:snapToGrid/>
        <w:spacing w:after="0" w:line="360" w:lineRule="auto"/>
        <w:ind w:firstLineChars="200" w:firstLine="560"/>
        <w:rPr>
          <w:rFonts w:ascii="仿宋" w:eastAsia="仿宋" w:hAnsi="仿宋"/>
          <w:kern w:val="2"/>
          <w:sz w:val="28"/>
          <w:szCs w:val="24"/>
        </w:rPr>
      </w:pPr>
      <w:r>
        <w:rPr>
          <w:rFonts w:ascii="仿宋" w:eastAsia="仿宋" w:hAnsi="仿宋" w:hint="eastAsia"/>
          <w:kern w:val="2"/>
          <w:sz w:val="28"/>
          <w:szCs w:val="24"/>
        </w:rPr>
        <w:t>宁海县社会组织</w:t>
      </w:r>
      <w:r w:rsidRPr="003730B8">
        <w:rPr>
          <w:rFonts w:ascii="仿宋" w:eastAsia="仿宋" w:hAnsi="仿宋" w:hint="eastAsia"/>
          <w:kern w:val="2"/>
          <w:sz w:val="28"/>
          <w:szCs w:val="24"/>
        </w:rPr>
        <w:t>服务中心实体平台</w:t>
      </w:r>
      <w:r>
        <w:rPr>
          <w:rFonts w:ascii="仿宋" w:eastAsia="仿宋" w:hAnsi="仿宋" w:hint="eastAsia"/>
          <w:kern w:val="2"/>
          <w:sz w:val="28"/>
          <w:szCs w:val="24"/>
        </w:rPr>
        <w:t>由宁海县统战部、民政局联合建设，位于宁海县中山东路86号（宁海县</w:t>
      </w:r>
      <w:r w:rsidRPr="00456669">
        <w:rPr>
          <w:rFonts w:ascii="仿宋" w:eastAsia="仿宋" w:hAnsi="仿宋" w:hint="eastAsia"/>
          <w:kern w:val="2"/>
          <w:sz w:val="28"/>
          <w:szCs w:val="24"/>
        </w:rPr>
        <w:t>福利院管理用房其中的四、五两层</w:t>
      </w:r>
      <w:r>
        <w:rPr>
          <w:rFonts w:ascii="仿宋" w:eastAsia="仿宋" w:hAnsi="仿宋" w:hint="eastAsia"/>
          <w:kern w:val="2"/>
          <w:sz w:val="28"/>
          <w:szCs w:val="24"/>
        </w:rPr>
        <w:t>），</w:t>
      </w:r>
      <w:r w:rsidRPr="00456669">
        <w:rPr>
          <w:rFonts w:ascii="仿宋" w:eastAsia="仿宋" w:hAnsi="仿宋" w:hint="eastAsia"/>
          <w:kern w:val="2"/>
          <w:sz w:val="28"/>
          <w:szCs w:val="24"/>
        </w:rPr>
        <w:t>建筑面积847平方</w:t>
      </w:r>
      <w:r>
        <w:rPr>
          <w:rFonts w:ascii="仿宋" w:eastAsia="仿宋" w:hAnsi="仿宋" w:hint="eastAsia"/>
          <w:kern w:val="2"/>
          <w:sz w:val="28"/>
          <w:szCs w:val="24"/>
        </w:rPr>
        <w:t>，</w:t>
      </w:r>
      <w:r w:rsidRPr="003730B8">
        <w:rPr>
          <w:rFonts w:ascii="仿宋" w:eastAsia="仿宋" w:hAnsi="仿宋" w:hint="eastAsia"/>
          <w:kern w:val="2"/>
          <w:sz w:val="28"/>
          <w:szCs w:val="24"/>
        </w:rPr>
        <w:t>内部功能区块划分为公共展示区、公共开放区（沙</w:t>
      </w:r>
      <w:r>
        <w:rPr>
          <w:rFonts w:ascii="仿宋" w:eastAsia="仿宋" w:hAnsi="仿宋" w:hint="eastAsia"/>
          <w:kern w:val="2"/>
          <w:sz w:val="28"/>
          <w:szCs w:val="24"/>
        </w:rPr>
        <w:t>龙室、培训室、会议室）、独立办公区、集中办公区、管理服务办公室。</w:t>
      </w:r>
    </w:p>
    <w:p w:rsidR="00540B54" w:rsidRDefault="00540B54" w:rsidP="00540B54">
      <w:pPr>
        <w:adjustRightInd/>
        <w:snapToGrid/>
        <w:spacing w:after="0" w:line="360" w:lineRule="auto"/>
        <w:ind w:firstLineChars="200" w:firstLine="562"/>
        <w:rPr>
          <w:rFonts w:ascii="仿宋" w:eastAsia="仿宋" w:hAnsi="仿宋"/>
          <w:b/>
          <w:kern w:val="2"/>
          <w:sz w:val="28"/>
          <w:szCs w:val="24"/>
        </w:rPr>
      </w:pPr>
      <w:r w:rsidRPr="00540B54">
        <w:rPr>
          <w:rFonts w:ascii="仿宋" w:eastAsia="仿宋" w:hAnsi="仿宋" w:hint="eastAsia"/>
          <w:b/>
          <w:kern w:val="2"/>
          <w:sz w:val="28"/>
          <w:szCs w:val="24"/>
        </w:rPr>
        <w:t>二、服务内容</w:t>
      </w:r>
    </w:p>
    <w:p w:rsidR="00540B54" w:rsidRDefault="002800E7" w:rsidP="002800E7">
      <w:pPr>
        <w:adjustRightInd/>
        <w:snapToGrid/>
        <w:spacing w:after="0" w:line="360" w:lineRule="auto"/>
        <w:ind w:firstLineChars="200" w:firstLine="360"/>
        <w:rPr>
          <w:rFonts w:ascii="仿宋" w:eastAsia="仿宋" w:hAnsi="仿宋"/>
          <w:kern w:val="2"/>
          <w:sz w:val="28"/>
          <w:szCs w:val="24"/>
        </w:rPr>
      </w:pPr>
      <w:r>
        <w:rPr>
          <w:rFonts w:ascii="Simsun" w:hAnsi="Simsun"/>
          <w:color w:val="333333"/>
          <w:sz w:val="18"/>
          <w:szCs w:val="18"/>
        </w:rPr>
        <w:t> </w:t>
      </w:r>
      <w:r w:rsidRPr="002800E7">
        <w:rPr>
          <w:rFonts w:ascii="仿宋" w:eastAsia="仿宋" w:hAnsi="仿宋"/>
          <w:kern w:val="2"/>
          <w:sz w:val="28"/>
          <w:szCs w:val="24"/>
        </w:rPr>
        <w:t>我们</w:t>
      </w:r>
      <w:r>
        <w:rPr>
          <w:rFonts w:ascii="仿宋" w:eastAsia="仿宋" w:hAnsi="仿宋" w:hint="eastAsia"/>
          <w:kern w:val="2"/>
          <w:sz w:val="28"/>
          <w:szCs w:val="24"/>
        </w:rPr>
        <w:t>提供给</w:t>
      </w:r>
      <w:r w:rsidRPr="002800E7">
        <w:rPr>
          <w:rFonts w:ascii="仿宋" w:eastAsia="仿宋" w:hAnsi="仿宋"/>
          <w:kern w:val="2"/>
          <w:sz w:val="28"/>
          <w:szCs w:val="24"/>
        </w:rPr>
        <w:t>成功入选的被孵化机构</w:t>
      </w:r>
      <w:r>
        <w:rPr>
          <w:rFonts w:ascii="仿宋" w:eastAsia="仿宋" w:hAnsi="仿宋" w:hint="eastAsia"/>
          <w:kern w:val="2"/>
          <w:sz w:val="28"/>
          <w:szCs w:val="24"/>
        </w:rPr>
        <w:t>的</w:t>
      </w:r>
      <w:r>
        <w:rPr>
          <w:rFonts w:ascii="仿宋" w:eastAsia="仿宋" w:hAnsi="仿宋"/>
          <w:kern w:val="2"/>
          <w:sz w:val="28"/>
          <w:szCs w:val="24"/>
        </w:rPr>
        <w:t>服务内容包括但不仅限于下列项目：</w:t>
      </w:r>
      <w:r w:rsidR="00655BA1">
        <w:rPr>
          <w:rFonts w:ascii="仿宋" w:eastAsia="仿宋" w:hAnsi="仿宋" w:hint="eastAsia"/>
          <w:kern w:val="2"/>
          <w:sz w:val="28"/>
          <w:szCs w:val="24"/>
        </w:rPr>
        <w:t>场地</w:t>
      </w:r>
      <w:r w:rsidR="00431B92">
        <w:rPr>
          <w:rFonts w:ascii="仿宋" w:eastAsia="仿宋" w:hAnsi="仿宋" w:hint="eastAsia"/>
          <w:kern w:val="2"/>
          <w:sz w:val="28"/>
          <w:szCs w:val="24"/>
        </w:rPr>
        <w:t>支持</w:t>
      </w:r>
      <w:r>
        <w:rPr>
          <w:rFonts w:ascii="仿宋" w:eastAsia="仿宋" w:hAnsi="仿宋"/>
          <w:kern w:val="2"/>
          <w:sz w:val="28"/>
          <w:szCs w:val="24"/>
        </w:rPr>
        <w:t>、办公设备、资源</w:t>
      </w:r>
      <w:r w:rsidR="00655BA1">
        <w:rPr>
          <w:rFonts w:ascii="仿宋" w:eastAsia="仿宋" w:hAnsi="仿宋" w:hint="eastAsia"/>
          <w:kern w:val="2"/>
          <w:sz w:val="28"/>
          <w:szCs w:val="24"/>
        </w:rPr>
        <w:t>共享</w:t>
      </w:r>
      <w:r>
        <w:rPr>
          <w:rFonts w:ascii="仿宋" w:eastAsia="仿宋" w:hAnsi="仿宋"/>
          <w:kern w:val="2"/>
          <w:sz w:val="28"/>
          <w:szCs w:val="24"/>
        </w:rPr>
        <w:t>、日常咨询、</w:t>
      </w:r>
      <w:r w:rsidR="001B2484">
        <w:rPr>
          <w:rFonts w:ascii="仿宋" w:eastAsia="仿宋" w:hAnsi="仿宋"/>
          <w:kern w:val="2"/>
          <w:sz w:val="28"/>
          <w:szCs w:val="24"/>
        </w:rPr>
        <w:t>注册</w:t>
      </w:r>
      <w:r w:rsidR="001B2484">
        <w:rPr>
          <w:rFonts w:ascii="仿宋" w:eastAsia="仿宋" w:hAnsi="仿宋" w:hint="eastAsia"/>
          <w:kern w:val="2"/>
          <w:sz w:val="28"/>
          <w:szCs w:val="24"/>
        </w:rPr>
        <w:t>帮助、</w:t>
      </w:r>
      <w:r w:rsidR="000874FB">
        <w:rPr>
          <w:rFonts w:ascii="仿宋" w:eastAsia="仿宋" w:hAnsi="仿宋" w:hint="eastAsia"/>
          <w:kern w:val="2"/>
          <w:sz w:val="28"/>
          <w:szCs w:val="24"/>
        </w:rPr>
        <w:t>能力建设</w:t>
      </w:r>
      <w:r>
        <w:rPr>
          <w:rFonts w:ascii="仿宋" w:eastAsia="仿宋" w:hAnsi="仿宋"/>
          <w:kern w:val="2"/>
          <w:sz w:val="28"/>
          <w:szCs w:val="24"/>
        </w:rPr>
        <w:t>、项目支持等</w:t>
      </w:r>
      <w:r>
        <w:rPr>
          <w:rFonts w:ascii="仿宋" w:eastAsia="仿宋" w:hAnsi="仿宋" w:hint="eastAsia"/>
          <w:kern w:val="2"/>
          <w:sz w:val="28"/>
          <w:szCs w:val="24"/>
        </w:rPr>
        <w:t>。</w:t>
      </w:r>
      <w:r w:rsidRPr="002800E7">
        <w:rPr>
          <w:rFonts w:ascii="仿宋" w:eastAsia="仿宋" w:hAnsi="仿宋"/>
          <w:kern w:val="2"/>
          <w:sz w:val="28"/>
          <w:szCs w:val="24"/>
        </w:rPr>
        <w:t>具体如下：</w:t>
      </w:r>
    </w:p>
    <w:p w:rsidR="00655BA1" w:rsidRDefault="00655BA1" w:rsidP="00655BA1">
      <w:pPr>
        <w:adjustRightInd/>
        <w:snapToGrid/>
        <w:spacing w:after="0" w:line="360" w:lineRule="auto"/>
        <w:ind w:firstLineChars="200" w:firstLine="560"/>
        <w:rPr>
          <w:rFonts w:ascii="仿宋" w:eastAsia="仿宋" w:hAnsi="仿宋"/>
          <w:kern w:val="2"/>
          <w:sz w:val="28"/>
          <w:szCs w:val="24"/>
        </w:rPr>
      </w:pPr>
      <w:r w:rsidRPr="00655BA1">
        <w:rPr>
          <w:rFonts w:ascii="仿宋" w:eastAsia="仿宋" w:hAnsi="仿宋" w:hint="eastAsia"/>
          <w:kern w:val="2"/>
          <w:sz w:val="28"/>
          <w:szCs w:val="24"/>
        </w:rPr>
        <w:t>（1</w:t>
      </w:r>
      <w:r>
        <w:rPr>
          <w:rFonts w:ascii="仿宋" w:eastAsia="仿宋" w:hAnsi="仿宋" w:hint="eastAsia"/>
          <w:kern w:val="2"/>
          <w:sz w:val="28"/>
          <w:szCs w:val="24"/>
        </w:rPr>
        <w:t>）</w:t>
      </w:r>
      <w:r w:rsidRPr="00655BA1">
        <w:rPr>
          <w:rFonts w:ascii="仿宋" w:eastAsia="仿宋" w:hAnsi="仿宋" w:hint="eastAsia"/>
          <w:kern w:val="2"/>
          <w:sz w:val="28"/>
          <w:szCs w:val="24"/>
        </w:rPr>
        <w:t>场地支持：免费提供办公场所、必要的会议室、沙龙室、培训室等基本办公场地；</w:t>
      </w:r>
    </w:p>
    <w:p w:rsidR="00655BA1" w:rsidRDefault="00655BA1" w:rsidP="00655BA1">
      <w:pPr>
        <w:adjustRightInd/>
        <w:snapToGrid/>
        <w:spacing w:after="0" w:line="360" w:lineRule="auto"/>
        <w:ind w:firstLineChars="200" w:firstLine="560"/>
        <w:rPr>
          <w:rFonts w:ascii="仿宋" w:eastAsia="仿宋" w:hAnsi="仿宋"/>
          <w:kern w:val="2"/>
          <w:sz w:val="28"/>
          <w:szCs w:val="24"/>
        </w:rPr>
      </w:pPr>
      <w:r w:rsidRPr="00655BA1">
        <w:rPr>
          <w:rFonts w:ascii="仿宋" w:eastAsia="仿宋" w:hAnsi="仿宋" w:hint="eastAsia"/>
          <w:kern w:val="2"/>
          <w:sz w:val="28"/>
          <w:szCs w:val="24"/>
        </w:rPr>
        <w:t>（</w:t>
      </w:r>
      <w:r>
        <w:rPr>
          <w:rFonts w:ascii="仿宋" w:eastAsia="仿宋" w:hAnsi="仿宋" w:hint="eastAsia"/>
          <w:kern w:val="2"/>
          <w:sz w:val="28"/>
          <w:szCs w:val="24"/>
        </w:rPr>
        <w:t>2）办公设备</w:t>
      </w:r>
      <w:r w:rsidRPr="00655BA1">
        <w:rPr>
          <w:rFonts w:ascii="仿宋" w:eastAsia="仿宋" w:hAnsi="仿宋" w:hint="eastAsia"/>
          <w:kern w:val="2"/>
          <w:sz w:val="28"/>
          <w:szCs w:val="24"/>
        </w:rPr>
        <w:t>：免费提供</w:t>
      </w:r>
      <w:r>
        <w:rPr>
          <w:rFonts w:ascii="仿宋" w:eastAsia="仿宋" w:hAnsi="仿宋" w:hint="eastAsia"/>
          <w:kern w:val="2"/>
          <w:sz w:val="28"/>
          <w:szCs w:val="24"/>
        </w:rPr>
        <w:t>办公桌椅、水、电、空调、宽带等基本的办公设施设备；</w:t>
      </w:r>
    </w:p>
    <w:p w:rsidR="00655BA1" w:rsidRDefault="00655BA1" w:rsidP="00655BA1">
      <w:pPr>
        <w:adjustRightInd/>
        <w:snapToGrid/>
        <w:spacing w:after="0" w:line="360" w:lineRule="auto"/>
        <w:ind w:firstLineChars="200" w:firstLine="560"/>
        <w:rPr>
          <w:rFonts w:ascii="仿宋" w:eastAsia="仿宋" w:hAnsi="仿宋"/>
          <w:kern w:val="2"/>
          <w:sz w:val="28"/>
          <w:szCs w:val="24"/>
        </w:rPr>
      </w:pPr>
      <w:r>
        <w:rPr>
          <w:rFonts w:ascii="仿宋" w:eastAsia="仿宋" w:hAnsi="仿宋" w:hint="eastAsia"/>
          <w:kern w:val="2"/>
          <w:sz w:val="28"/>
          <w:szCs w:val="24"/>
        </w:rPr>
        <w:t>（3）资源共享：提供宁海县内外信息、资源共享；</w:t>
      </w:r>
    </w:p>
    <w:p w:rsidR="00655BA1" w:rsidRDefault="00655BA1" w:rsidP="00655BA1">
      <w:pPr>
        <w:adjustRightInd/>
        <w:snapToGrid/>
        <w:spacing w:after="0" w:line="360" w:lineRule="auto"/>
        <w:ind w:firstLineChars="200" w:firstLine="560"/>
        <w:rPr>
          <w:rFonts w:ascii="仿宋" w:eastAsia="仿宋" w:hAnsi="仿宋"/>
          <w:kern w:val="2"/>
          <w:sz w:val="28"/>
          <w:szCs w:val="24"/>
        </w:rPr>
      </w:pPr>
      <w:r>
        <w:rPr>
          <w:rFonts w:ascii="仿宋" w:eastAsia="仿宋" w:hAnsi="仿宋" w:hint="eastAsia"/>
          <w:kern w:val="2"/>
          <w:sz w:val="28"/>
          <w:szCs w:val="24"/>
        </w:rPr>
        <w:t>（4）</w:t>
      </w:r>
      <w:r w:rsidR="00431B92">
        <w:rPr>
          <w:rFonts w:ascii="仿宋" w:eastAsia="仿宋" w:hAnsi="仿宋" w:hint="eastAsia"/>
          <w:kern w:val="2"/>
          <w:sz w:val="28"/>
          <w:szCs w:val="24"/>
        </w:rPr>
        <w:t>日常咨询：通过专业团队，提供给被孵化机构针对性辅导</w:t>
      </w:r>
      <w:r w:rsidR="001B2484">
        <w:rPr>
          <w:rFonts w:ascii="仿宋" w:eastAsia="仿宋" w:hAnsi="仿宋" w:hint="eastAsia"/>
          <w:kern w:val="2"/>
          <w:sz w:val="28"/>
          <w:szCs w:val="24"/>
        </w:rPr>
        <w:t>和培训</w:t>
      </w:r>
      <w:r w:rsidR="00431B92">
        <w:rPr>
          <w:rFonts w:ascii="仿宋" w:eastAsia="仿宋" w:hAnsi="仿宋" w:hint="eastAsia"/>
          <w:kern w:val="2"/>
          <w:sz w:val="28"/>
          <w:szCs w:val="24"/>
        </w:rPr>
        <w:t>，给予项目</w:t>
      </w:r>
      <w:r w:rsidR="001B2484">
        <w:rPr>
          <w:rFonts w:ascii="仿宋" w:eastAsia="仿宋" w:hAnsi="仿宋" w:hint="eastAsia"/>
          <w:kern w:val="2"/>
          <w:sz w:val="28"/>
          <w:szCs w:val="24"/>
        </w:rPr>
        <w:t>策划、活动举办等方面发展建议；</w:t>
      </w:r>
    </w:p>
    <w:p w:rsidR="001B2484" w:rsidRDefault="001B2484" w:rsidP="00655BA1">
      <w:pPr>
        <w:adjustRightInd/>
        <w:snapToGrid/>
        <w:spacing w:after="0" w:line="360" w:lineRule="auto"/>
        <w:ind w:firstLineChars="200" w:firstLine="560"/>
        <w:rPr>
          <w:rFonts w:ascii="仿宋" w:eastAsia="仿宋" w:hAnsi="仿宋"/>
          <w:kern w:val="2"/>
          <w:sz w:val="28"/>
          <w:szCs w:val="24"/>
        </w:rPr>
      </w:pPr>
      <w:r>
        <w:rPr>
          <w:rFonts w:ascii="仿宋" w:eastAsia="仿宋" w:hAnsi="仿宋" w:hint="eastAsia"/>
          <w:kern w:val="2"/>
          <w:sz w:val="28"/>
          <w:szCs w:val="24"/>
        </w:rPr>
        <w:lastRenderedPageBreak/>
        <w:t>（5）注册帮助：为未注册的入驻孵化机构提供政策咨询和注册辅导，指导帮助其顺利注册。</w:t>
      </w:r>
    </w:p>
    <w:p w:rsidR="001B2484" w:rsidRDefault="001B2484" w:rsidP="00655BA1">
      <w:pPr>
        <w:adjustRightInd/>
        <w:snapToGrid/>
        <w:spacing w:after="0" w:line="360" w:lineRule="auto"/>
        <w:ind w:firstLineChars="200" w:firstLine="560"/>
        <w:rPr>
          <w:rFonts w:ascii="仿宋" w:eastAsia="仿宋" w:hAnsi="仿宋"/>
          <w:kern w:val="2"/>
          <w:sz w:val="28"/>
          <w:szCs w:val="24"/>
        </w:rPr>
      </w:pPr>
      <w:r>
        <w:rPr>
          <w:rFonts w:ascii="仿宋" w:eastAsia="仿宋" w:hAnsi="仿宋" w:hint="eastAsia"/>
          <w:kern w:val="2"/>
          <w:sz w:val="28"/>
          <w:szCs w:val="24"/>
        </w:rPr>
        <w:t>（6）</w:t>
      </w:r>
      <w:r w:rsidR="006075FF">
        <w:rPr>
          <w:rFonts w:ascii="仿宋" w:eastAsia="仿宋" w:hAnsi="仿宋" w:hint="eastAsia"/>
          <w:kern w:val="2"/>
          <w:sz w:val="28"/>
          <w:szCs w:val="24"/>
        </w:rPr>
        <w:t>能力建设：为入驻孵化机构提供发展规划建议以及各方面的能力提升（财务管理、项目管理、资金筹集、传播管理等）。</w:t>
      </w:r>
    </w:p>
    <w:p w:rsidR="00D97250" w:rsidRDefault="00D97250" w:rsidP="00D97250">
      <w:pPr>
        <w:adjustRightInd/>
        <w:snapToGrid/>
        <w:spacing w:after="0" w:line="360" w:lineRule="auto"/>
        <w:ind w:firstLineChars="200" w:firstLine="562"/>
        <w:rPr>
          <w:rFonts w:ascii="仿宋" w:eastAsia="仿宋" w:hAnsi="仿宋"/>
          <w:b/>
          <w:kern w:val="2"/>
          <w:sz w:val="28"/>
          <w:szCs w:val="24"/>
        </w:rPr>
      </w:pPr>
      <w:r>
        <w:rPr>
          <w:rFonts w:ascii="仿宋" w:eastAsia="仿宋" w:hAnsi="仿宋" w:hint="eastAsia"/>
          <w:b/>
          <w:kern w:val="2"/>
          <w:sz w:val="28"/>
          <w:szCs w:val="24"/>
        </w:rPr>
        <w:t>三</w:t>
      </w:r>
      <w:r w:rsidRPr="00540B54">
        <w:rPr>
          <w:rFonts w:ascii="仿宋" w:eastAsia="仿宋" w:hAnsi="仿宋" w:hint="eastAsia"/>
          <w:b/>
          <w:kern w:val="2"/>
          <w:sz w:val="28"/>
          <w:szCs w:val="24"/>
        </w:rPr>
        <w:t>、</w:t>
      </w:r>
      <w:r>
        <w:rPr>
          <w:rFonts w:ascii="仿宋" w:eastAsia="仿宋" w:hAnsi="仿宋" w:hint="eastAsia"/>
          <w:b/>
          <w:kern w:val="2"/>
          <w:sz w:val="28"/>
          <w:szCs w:val="24"/>
        </w:rPr>
        <w:t>招募类型</w:t>
      </w:r>
    </w:p>
    <w:p w:rsidR="001079CE" w:rsidRDefault="001079CE" w:rsidP="00D97250">
      <w:pPr>
        <w:adjustRightInd/>
        <w:snapToGrid/>
        <w:spacing w:after="0" w:line="360" w:lineRule="auto"/>
        <w:ind w:firstLineChars="200" w:firstLine="560"/>
        <w:rPr>
          <w:rFonts w:ascii="仿宋" w:eastAsia="仿宋" w:hAnsi="仿宋"/>
          <w:kern w:val="2"/>
          <w:sz w:val="28"/>
          <w:szCs w:val="24"/>
        </w:rPr>
      </w:pPr>
      <w:r>
        <w:rPr>
          <w:rFonts w:ascii="仿宋" w:eastAsia="仿宋" w:hAnsi="仿宋" w:hint="eastAsia"/>
          <w:kern w:val="2"/>
          <w:sz w:val="28"/>
          <w:szCs w:val="24"/>
        </w:rPr>
        <w:t>招募的社会组织分为已登记注册的社会组织和未登记注册的社会组织。</w:t>
      </w:r>
    </w:p>
    <w:p w:rsidR="001079CE" w:rsidRPr="001079CE" w:rsidRDefault="001079CE" w:rsidP="001079CE">
      <w:pPr>
        <w:adjustRightInd/>
        <w:snapToGrid/>
        <w:spacing w:after="0" w:line="360" w:lineRule="auto"/>
        <w:ind w:firstLine="560"/>
        <w:rPr>
          <w:rFonts w:ascii="仿宋" w:eastAsia="仿宋" w:hAnsi="仿宋"/>
          <w:kern w:val="2"/>
          <w:sz w:val="28"/>
          <w:szCs w:val="24"/>
        </w:rPr>
      </w:pPr>
      <w:r w:rsidRPr="001079CE">
        <w:rPr>
          <w:rFonts w:ascii="仿宋" w:eastAsia="仿宋" w:hAnsi="仿宋" w:hint="eastAsia"/>
          <w:kern w:val="2"/>
          <w:sz w:val="28"/>
          <w:szCs w:val="24"/>
        </w:rPr>
        <w:t>（1</w:t>
      </w:r>
      <w:r>
        <w:rPr>
          <w:rFonts w:ascii="仿宋" w:eastAsia="仿宋" w:hAnsi="仿宋" w:hint="eastAsia"/>
          <w:kern w:val="2"/>
          <w:sz w:val="28"/>
          <w:szCs w:val="24"/>
        </w:rPr>
        <w:t>）</w:t>
      </w:r>
      <w:r w:rsidRPr="001079CE">
        <w:rPr>
          <w:rFonts w:ascii="仿宋" w:eastAsia="仿宋" w:hAnsi="仿宋" w:hint="eastAsia"/>
          <w:kern w:val="2"/>
          <w:sz w:val="28"/>
          <w:szCs w:val="24"/>
        </w:rPr>
        <w:t>已登记注册的社会组织</w:t>
      </w:r>
    </w:p>
    <w:p w:rsidR="00D97250" w:rsidRPr="006B13E5" w:rsidRDefault="001079CE" w:rsidP="00D7779A">
      <w:pPr>
        <w:adjustRightInd/>
        <w:snapToGrid/>
        <w:spacing w:after="0" w:line="360" w:lineRule="auto"/>
        <w:ind w:firstLineChars="200" w:firstLine="560"/>
        <w:rPr>
          <w:rFonts w:ascii="仿宋" w:eastAsia="仿宋" w:hAnsi="仿宋"/>
          <w:kern w:val="2"/>
          <w:sz w:val="28"/>
          <w:szCs w:val="24"/>
        </w:rPr>
      </w:pPr>
      <w:r w:rsidRPr="001079CE">
        <w:rPr>
          <w:rFonts w:ascii="仿宋" w:eastAsia="仿宋" w:hAnsi="仿宋" w:hint="eastAsia"/>
          <w:kern w:val="2"/>
          <w:sz w:val="28"/>
          <w:szCs w:val="24"/>
        </w:rPr>
        <w:t>服务中心</w:t>
      </w:r>
      <w:r>
        <w:rPr>
          <w:rFonts w:ascii="仿宋" w:eastAsia="仿宋" w:hAnsi="仿宋" w:hint="eastAsia"/>
          <w:kern w:val="2"/>
          <w:sz w:val="28"/>
          <w:szCs w:val="24"/>
        </w:rPr>
        <w:t>着力培育、扶持、孵化有影响力、有发展潜力、社会急需的不同类型的社会组织</w:t>
      </w:r>
      <w:r w:rsidRPr="006B13E5">
        <w:rPr>
          <w:rFonts w:ascii="仿宋" w:eastAsia="仿宋" w:hAnsi="仿宋" w:hint="eastAsia"/>
          <w:kern w:val="2"/>
          <w:sz w:val="28"/>
          <w:szCs w:val="24"/>
        </w:rPr>
        <w:t>，如</w:t>
      </w:r>
      <w:r w:rsidRPr="003A72EE">
        <w:rPr>
          <w:rFonts w:ascii="仿宋" w:eastAsia="仿宋" w:hAnsi="仿宋" w:hint="eastAsia"/>
          <w:kern w:val="2"/>
          <w:sz w:val="28"/>
          <w:szCs w:val="24"/>
        </w:rPr>
        <w:t>公益慈善类社会组织</w:t>
      </w:r>
      <w:r w:rsidR="00D7779A" w:rsidRPr="003A72EE">
        <w:rPr>
          <w:rFonts w:ascii="仿宋" w:eastAsia="仿宋" w:hAnsi="仿宋" w:hint="eastAsia"/>
          <w:kern w:val="2"/>
          <w:sz w:val="28"/>
          <w:szCs w:val="24"/>
        </w:rPr>
        <w:t>、社会服务类社会组织、</w:t>
      </w:r>
      <w:r w:rsidRPr="003A72EE">
        <w:rPr>
          <w:rFonts w:ascii="仿宋" w:eastAsia="仿宋" w:hAnsi="仿宋" w:hint="eastAsia"/>
          <w:kern w:val="2"/>
          <w:sz w:val="28"/>
          <w:szCs w:val="24"/>
        </w:rPr>
        <w:t>政府职能转移类社会组织</w:t>
      </w:r>
      <w:r w:rsidR="00D7779A" w:rsidRPr="003A72EE">
        <w:rPr>
          <w:rFonts w:ascii="仿宋" w:eastAsia="仿宋" w:hAnsi="仿宋" w:hint="eastAsia"/>
          <w:kern w:val="2"/>
          <w:sz w:val="28"/>
          <w:szCs w:val="24"/>
        </w:rPr>
        <w:t>、</w:t>
      </w:r>
      <w:r w:rsidRPr="003A72EE">
        <w:rPr>
          <w:rFonts w:ascii="仿宋" w:eastAsia="仿宋" w:hAnsi="仿宋" w:hint="eastAsia"/>
          <w:kern w:val="2"/>
          <w:sz w:val="28"/>
          <w:szCs w:val="24"/>
        </w:rPr>
        <w:t>成长支持型社会组织</w:t>
      </w:r>
      <w:r w:rsidR="00063D39" w:rsidRPr="003A72EE">
        <w:rPr>
          <w:rFonts w:ascii="仿宋" w:eastAsia="仿宋" w:hAnsi="仿宋" w:hint="eastAsia"/>
          <w:kern w:val="2"/>
          <w:sz w:val="28"/>
          <w:szCs w:val="24"/>
        </w:rPr>
        <w:t>、</w:t>
      </w:r>
      <w:r w:rsidR="00063D39" w:rsidRPr="003A72EE">
        <w:rPr>
          <w:rFonts w:ascii="仿宋" w:eastAsia="仿宋" w:hAnsi="仿宋"/>
          <w:kern w:val="2"/>
          <w:sz w:val="28"/>
          <w:szCs w:val="24"/>
        </w:rPr>
        <w:t>示范型社会组织</w:t>
      </w:r>
      <w:r w:rsidR="00D7779A" w:rsidRPr="006B13E5">
        <w:rPr>
          <w:rFonts w:ascii="仿宋" w:eastAsia="仿宋" w:hAnsi="仿宋" w:hint="eastAsia"/>
          <w:kern w:val="2"/>
          <w:sz w:val="28"/>
          <w:szCs w:val="24"/>
        </w:rPr>
        <w:t>等。</w:t>
      </w:r>
    </w:p>
    <w:p w:rsidR="00D7779A" w:rsidRDefault="00D7779A" w:rsidP="00D7779A">
      <w:pPr>
        <w:adjustRightInd/>
        <w:snapToGrid/>
        <w:spacing w:after="0" w:line="360" w:lineRule="auto"/>
        <w:ind w:firstLineChars="200" w:firstLine="560"/>
        <w:rPr>
          <w:rFonts w:ascii="仿宋" w:eastAsia="仿宋" w:hAnsi="仿宋"/>
          <w:kern w:val="2"/>
          <w:sz w:val="28"/>
          <w:szCs w:val="24"/>
        </w:rPr>
      </w:pPr>
      <w:r>
        <w:rPr>
          <w:rFonts w:ascii="仿宋" w:eastAsia="仿宋" w:hAnsi="仿宋" w:hint="eastAsia"/>
          <w:kern w:val="2"/>
          <w:sz w:val="28"/>
          <w:szCs w:val="24"/>
        </w:rPr>
        <w:t>（2）未登记注册的社会组织</w:t>
      </w:r>
    </w:p>
    <w:p w:rsidR="00CA3654" w:rsidRDefault="00D7779A" w:rsidP="00CA3654">
      <w:pPr>
        <w:adjustRightInd/>
        <w:snapToGrid/>
        <w:spacing w:after="0" w:line="360" w:lineRule="auto"/>
        <w:ind w:firstLineChars="200" w:firstLine="560"/>
        <w:rPr>
          <w:rFonts w:ascii="仿宋" w:eastAsia="仿宋" w:hAnsi="仿宋"/>
          <w:kern w:val="2"/>
          <w:sz w:val="28"/>
          <w:szCs w:val="24"/>
        </w:rPr>
      </w:pPr>
      <w:r>
        <w:rPr>
          <w:rFonts w:ascii="仿宋" w:eastAsia="仿宋" w:hAnsi="仿宋" w:hint="eastAsia"/>
          <w:kern w:val="2"/>
          <w:sz w:val="28"/>
          <w:szCs w:val="24"/>
        </w:rPr>
        <w:t>在宁海县城乡社区</w:t>
      </w:r>
      <w:r w:rsidR="006C3D5E">
        <w:rPr>
          <w:rFonts w:ascii="仿宋" w:eastAsia="仿宋" w:hAnsi="仿宋" w:hint="eastAsia"/>
          <w:kern w:val="2"/>
          <w:sz w:val="28"/>
          <w:szCs w:val="24"/>
        </w:rPr>
        <w:t>基</w:t>
      </w:r>
      <w:r w:rsidR="00581FCF">
        <w:rPr>
          <w:rFonts w:ascii="仿宋" w:eastAsia="仿宋" w:hAnsi="仿宋" w:hint="eastAsia"/>
          <w:kern w:val="2"/>
          <w:sz w:val="28"/>
          <w:szCs w:val="24"/>
        </w:rPr>
        <w:t>层</w:t>
      </w:r>
      <w:r>
        <w:rPr>
          <w:rFonts w:ascii="仿宋" w:eastAsia="仿宋" w:hAnsi="仿宋" w:hint="eastAsia"/>
          <w:kern w:val="2"/>
          <w:sz w:val="28"/>
          <w:szCs w:val="24"/>
        </w:rPr>
        <w:t>范围内开展相关社会公益服务的初创型、</w:t>
      </w:r>
      <w:r w:rsidR="00581FCF">
        <w:rPr>
          <w:rFonts w:ascii="仿宋" w:eastAsia="仿宋" w:hAnsi="仿宋" w:hint="eastAsia"/>
          <w:kern w:val="2"/>
          <w:sz w:val="28"/>
          <w:szCs w:val="24"/>
        </w:rPr>
        <w:t>基础</w:t>
      </w:r>
      <w:r>
        <w:rPr>
          <w:rFonts w:ascii="仿宋" w:eastAsia="仿宋" w:hAnsi="仿宋" w:hint="eastAsia"/>
          <w:kern w:val="2"/>
          <w:sz w:val="28"/>
          <w:szCs w:val="24"/>
        </w:rPr>
        <w:t>较为薄弱的、发展前景好、服务潜力大的社会组织。</w:t>
      </w:r>
    </w:p>
    <w:p w:rsidR="00610242" w:rsidRDefault="00610242" w:rsidP="00610242">
      <w:pPr>
        <w:adjustRightInd/>
        <w:snapToGrid/>
        <w:spacing w:after="0" w:line="360" w:lineRule="auto"/>
        <w:ind w:firstLineChars="200" w:firstLine="562"/>
        <w:rPr>
          <w:rFonts w:ascii="仿宋" w:eastAsia="仿宋" w:hAnsi="仿宋"/>
          <w:b/>
          <w:kern w:val="2"/>
          <w:sz w:val="28"/>
          <w:szCs w:val="24"/>
        </w:rPr>
      </w:pPr>
      <w:r w:rsidRPr="00610242">
        <w:rPr>
          <w:rFonts w:ascii="仿宋" w:eastAsia="仿宋" w:hAnsi="仿宋" w:hint="eastAsia"/>
          <w:b/>
          <w:kern w:val="2"/>
          <w:sz w:val="28"/>
          <w:szCs w:val="24"/>
        </w:rPr>
        <w:t>四、招募时间</w:t>
      </w:r>
    </w:p>
    <w:p w:rsidR="00063D39" w:rsidRPr="003A72EE" w:rsidRDefault="00063D39" w:rsidP="00063D39">
      <w:pPr>
        <w:adjustRightInd/>
        <w:snapToGrid/>
        <w:spacing w:after="0" w:line="360" w:lineRule="auto"/>
        <w:ind w:firstLineChars="200" w:firstLine="560"/>
        <w:rPr>
          <w:rFonts w:ascii="仿宋" w:eastAsia="仿宋" w:hAnsi="仿宋"/>
          <w:kern w:val="2"/>
          <w:sz w:val="28"/>
          <w:szCs w:val="24"/>
        </w:rPr>
      </w:pPr>
      <w:r w:rsidRPr="003A72EE">
        <w:rPr>
          <w:rFonts w:ascii="仿宋" w:eastAsia="仿宋" w:hAnsi="仿宋" w:hint="eastAsia"/>
          <w:kern w:val="2"/>
          <w:sz w:val="28"/>
          <w:szCs w:val="24"/>
        </w:rPr>
        <w:t>自公告发布之日</w:t>
      </w:r>
      <w:r w:rsidR="008A68B6" w:rsidRPr="003A72EE">
        <w:rPr>
          <w:rFonts w:ascii="仿宋" w:eastAsia="仿宋" w:hAnsi="仿宋" w:hint="eastAsia"/>
          <w:kern w:val="2"/>
          <w:sz w:val="28"/>
          <w:szCs w:val="24"/>
        </w:rPr>
        <w:t>起长期有效</w:t>
      </w:r>
      <w:r w:rsidRPr="003A72EE">
        <w:rPr>
          <w:rFonts w:ascii="仿宋" w:eastAsia="仿宋" w:hAnsi="仿宋" w:hint="eastAsia"/>
          <w:kern w:val="2"/>
          <w:sz w:val="28"/>
          <w:szCs w:val="24"/>
        </w:rPr>
        <w:t>。</w:t>
      </w:r>
    </w:p>
    <w:p w:rsidR="00CA3654" w:rsidRDefault="00610242" w:rsidP="00063D39">
      <w:pPr>
        <w:adjustRightInd/>
        <w:snapToGrid/>
        <w:spacing w:after="0" w:line="360" w:lineRule="auto"/>
        <w:ind w:firstLineChars="200" w:firstLine="562"/>
        <w:rPr>
          <w:rFonts w:ascii="仿宋" w:eastAsia="仿宋" w:hAnsi="仿宋"/>
          <w:b/>
          <w:kern w:val="2"/>
          <w:sz w:val="28"/>
          <w:szCs w:val="24"/>
        </w:rPr>
      </w:pPr>
      <w:r>
        <w:rPr>
          <w:rFonts w:ascii="仿宋" w:eastAsia="仿宋" w:hAnsi="仿宋" w:hint="eastAsia"/>
          <w:b/>
          <w:kern w:val="2"/>
          <w:sz w:val="28"/>
          <w:szCs w:val="24"/>
        </w:rPr>
        <w:t>五</w:t>
      </w:r>
      <w:r w:rsidR="00CA3654" w:rsidRPr="00540B54">
        <w:rPr>
          <w:rFonts w:ascii="仿宋" w:eastAsia="仿宋" w:hAnsi="仿宋" w:hint="eastAsia"/>
          <w:b/>
          <w:kern w:val="2"/>
          <w:sz w:val="28"/>
          <w:szCs w:val="24"/>
        </w:rPr>
        <w:t>、</w:t>
      </w:r>
      <w:r w:rsidR="00CA3654">
        <w:rPr>
          <w:rFonts w:ascii="仿宋" w:eastAsia="仿宋" w:hAnsi="仿宋" w:hint="eastAsia"/>
          <w:b/>
          <w:kern w:val="2"/>
          <w:sz w:val="28"/>
          <w:szCs w:val="24"/>
        </w:rPr>
        <w:t>招募</w:t>
      </w:r>
      <w:r w:rsidR="00EB78B1">
        <w:rPr>
          <w:rFonts w:ascii="仿宋" w:eastAsia="仿宋" w:hAnsi="仿宋" w:hint="eastAsia"/>
          <w:b/>
          <w:kern w:val="2"/>
          <w:sz w:val="28"/>
          <w:szCs w:val="24"/>
        </w:rPr>
        <w:t>流程说明</w:t>
      </w:r>
    </w:p>
    <w:p w:rsidR="00EB78B1" w:rsidRDefault="00B3091B" w:rsidP="00B3091B">
      <w:pPr>
        <w:adjustRightInd/>
        <w:snapToGrid/>
        <w:spacing w:after="0" w:line="360" w:lineRule="auto"/>
        <w:ind w:firstLineChars="200" w:firstLine="560"/>
        <w:rPr>
          <w:rFonts w:ascii="仿宋" w:eastAsia="仿宋" w:hAnsi="仿宋"/>
          <w:kern w:val="2"/>
          <w:sz w:val="28"/>
          <w:szCs w:val="24"/>
        </w:rPr>
      </w:pPr>
      <w:r w:rsidRPr="00B3091B">
        <w:rPr>
          <w:rFonts w:ascii="仿宋" w:eastAsia="仿宋" w:hAnsi="仿宋" w:hint="eastAsia"/>
          <w:kern w:val="2"/>
          <w:sz w:val="28"/>
          <w:szCs w:val="24"/>
        </w:rPr>
        <w:t>招募</w:t>
      </w:r>
      <w:r>
        <w:rPr>
          <w:rFonts w:ascii="仿宋" w:eastAsia="仿宋" w:hAnsi="仿宋" w:hint="eastAsia"/>
          <w:kern w:val="2"/>
          <w:sz w:val="28"/>
          <w:szCs w:val="24"/>
        </w:rPr>
        <w:t>宁海县社会组织入驻孵化中心将遵循公开透明原则，且整个流程采取申请、筛选、签约入驻三个环节：</w:t>
      </w:r>
    </w:p>
    <w:p w:rsidR="00B3091B" w:rsidRPr="00B3091B" w:rsidRDefault="00B3091B" w:rsidP="00B3091B">
      <w:pPr>
        <w:adjustRightInd/>
        <w:snapToGrid/>
        <w:spacing w:after="0" w:line="360" w:lineRule="auto"/>
        <w:ind w:firstLine="560"/>
        <w:rPr>
          <w:rFonts w:ascii="仿宋" w:eastAsia="仿宋" w:hAnsi="仿宋"/>
          <w:kern w:val="2"/>
          <w:sz w:val="28"/>
          <w:szCs w:val="24"/>
        </w:rPr>
      </w:pPr>
      <w:r w:rsidRPr="00B3091B">
        <w:rPr>
          <w:rFonts w:ascii="仿宋" w:eastAsia="仿宋" w:hAnsi="仿宋" w:hint="eastAsia"/>
          <w:kern w:val="2"/>
          <w:sz w:val="28"/>
          <w:szCs w:val="24"/>
        </w:rPr>
        <w:t>（1</w:t>
      </w:r>
      <w:r>
        <w:rPr>
          <w:rFonts w:ascii="仿宋" w:eastAsia="仿宋" w:hAnsi="仿宋" w:hint="eastAsia"/>
          <w:kern w:val="2"/>
          <w:sz w:val="28"/>
          <w:szCs w:val="24"/>
        </w:rPr>
        <w:t>）</w:t>
      </w:r>
      <w:r w:rsidRPr="00B3091B">
        <w:rPr>
          <w:rFonts w:ascii="仿宋" w:eastAsia="仿宋" w:hAnsi="仿宋" w:hint="eastAsia"/>
          <w:kern w:val="2"/>
          <w:sz w:val="28"/>
          <w:szCs w:val="24"/>
        </w:rPr>
        <w:t>申请</w:t>
      </w:r>
    </w:p>
    <w:p w:rsidR="00B3091B" w:rsidRDefault="00610242" w:rsidP="00610242">
      <w:pPr>
        <w:adjustRightInd/>
        <w:snapToGrid/>
        <w:spacing w:after="0" w:line="360" w:lineRule="auto"/>
        <w:ind w:firstLineChars="200" w:firstLine="560"/>
        <w:rPr>
          <w:rFonts w:ascii="仿宋" w:eastAsia="仿宋" w:hAnsi="仿宋"/>
          <w:kern w:val="2"/>
          <w:sz w:val="28"/>
          <w:szCs w:val="24"/>
        </w:rPr>
      </w:pPr>
      <w:r w:rsidRPr="00610242">
        <w:rPr>
          <w:rFonts w:ascii="仿宋" w:eastAsia="仿宋" w:hAnsi="仿宋" w:hint="eastAsia"/>
          <w:kern w:val="2"/>
          <w:sz w:val="28"/>
          <w:szCs w:val="24"/>
        </w:rPr>
        <w:t>根据孵化要求，结合组织自身条件，填写孵化申请书，向服务中心递交孵化申请。</w:t>
      </w:r>
    </w:p>
    <w:p w:rsidR="00610242" w:rsidRDefault="00610242" w:rsidP="00610242">
      <w:pPr>
        <w:adjustRightInd/>
        <w:snapToGrid/>
        <w:spacing w:after="0" w:line="360" w:lineRule="auto"/>
        <w:ind w:firstLineChars="200" w:firstLine="560"/>
        <w:rPr>
          <w:rFonts w:ascii="仿宋" w:eastAsia="仿宋" w:hAnsi="仿宋"/>
          <w:kern w:val="2"/>
          <w:sz w:val="28"/>
          <w:szCs w:val="24"/>
        </w:rPr>
      </w:pPr>
      <w:r>
        <w:rPr>
          <w:rFonts w:ascii="仿宋" w:eastAsia="仿宋" w:hAnsi="仿宋" w:hint="eastAsia"/>
          <w:kern w:val="2"/>
          <w:sz w:val="28"/>
          <w:szCs w:val="24"/>
        </w:rPr>
        <w:t>（2）筛选</w:t>
      </w:r>
    </w:p>
    <w:p w:rsidR="00610242" w:rsidRDefault="00610242" w:rsidP="00610242">
      <w:pPr>
        <w:adjustRightInd/>
        <w:snapToGrid/>
        <w:spacing w:after="0" w:line="360" w:lineRule="auto"/>
        <w:ind w:firstLineChars="200" w:firstLine="560"/>
        <w:rPr>
          <w:rFonts w:ascii="仿宋" w:eastAsia="仿宋" w:hAnsi="仿宋"/>
          <w:kern w:val="2"/>
          <w:sz w:val="28"/>
          <w:szCs w:val="24"/>
        </w:rPr>
      </w:pPr>
      <w:r>
        <w:rPr>
          <w:rFonts w:ascii="仿宋" w:eastAsia="仿宋" w:hAnsi="仿宋" w:hint="eastAsia"/>
          <w:kern w:val="2"/>
          <w:sz w:val="28"/>
          <w:szCs w:val="24"/>
        </w:rPr>
        <w:lastRenderedPageBreak/>
        <w:t>结合申请组织自身的基本条件与发展需求，根据服务中心相关要求，组织专家进行评审，筛选，最终确定入驻名单。</w:t>
      </w:r>
    </w:p>
    <w:p w:rsidR="00610242" w:rsidRDefault="00610242" w:rsidP="00610242">
      <w:pPr>
        <w:adjustRightInd/>
        <w:snapToGrid/>
        <w:spacing w:after="0" w:line="360" w:lineRule="auto"/>
        <w:ind w:firstLineChars="200" w:firstLine="560"/>
        <w:rPr>
          <w:rFonts w:ascii="仿宋" w:eastAsia="仿宋" w:hAnsi="仿宋"/>
          <w:kern w:val="2"/>
          <w:sz w:val="28"/>
          <w:szCs w:val="24"/>
        </w:rPr>
      </w:pPr>
      <w:r>
        <w:rPr>
          <w:rFonts w:ascii="仿宋" w:eastAsia="仿宋" w:hAnsi="仿宋" w:hint="eastAsia"/>
          <w:kern w:val="2"/>
          <w:sz w:val="28"/>
          <w:szCs w:val="24"/>
        </w:rPr>
        <w:t>（3）签约入驻</w:t>
      </w:r>
    </w:p>
    <w:p w:rsidR="00610242" w:rsidRDefault="00610242" w:rsidP="00610242">
      <w:pPr>
        <w:adjustRightInd/>
        <w:snapToGrid/>
        <w:spacing w:after="0" w:line="360" w:lineRule="auto"/>
        <w:ind w:firstLineChars="200" w:firstLine="560"/>
        <w:rPr>
          <w:rFonts w:ascii="仿宋" w:eastAsia="仿宋" w:hAnsi="仿宋"/>
          <w:kern w:val="2"/>
          <w:sz w:val="28"/>
          <w:szCs w:val="24"/>
        </w:rPr>
      </w:pPr>
      <w:r w:rsidRPr="00610242">
        <w:rPr>
          <w:rFonts w:ascii="仿宋" w:eastAsia="仿宋" w:hAnsi="仿宋"/>
          <w:kern w:val="2"/>
          <w:sz w:val="28"/>
          <w:szCs w:val="24"/>
        </w:rPr>
        <w:t>与入驻</w:t>
      </w:r>
      <w:r>
        <w:rPr>
          <w:rFonts w:ascii="仿宋" w:eastAsia="仿宋" w:hAnsi="仿宋" w:hint="eastAsia"/>
          <w:kern w:val="2"/>
          <w:sz w:val="28"/>
          <w:szCs w:val="24"/>
        </w:rPr>
        <w:t>组织</w:t>
      </w:r>
      <w:r w:rsidRPr="00610242">
        <w:rPr>
          <w:rFonts w:ascii="仿宋" w:eastAsia="仿宋" w:hAnsi="仿宋"/>
          <w:kern w:val="2"/>
          <w:sz w:val="28"/>
          <w:szCs w:val="24"/>
        </w:rPr>
        <w:t>签署</w:t>
      </w:r>
      <w:r>
        <w:rPr>
          <w:rFonts w:ascii="仿宋" w:eastAsia="仿宋" w:hAnsi="仿宋" w:hint="eastAsia"/>
          <w:kern w:val="2"/>
          <w:sz w:val="28"/>
          <w:szCs w:val="24"/>
        </w:rPr>
        <w:t>相应的</w:t>
      </w:r>
      <w:r w:rsidRPr="00610242">
        <w:rPr>
          <w:rFonts w:ascii="仿宋" w:eastAsia="仿宋" w:hAnsi="仿宋"/>
          <w:kern w:val="2"/>
          <w:sz w:val="28"/>
          <w:szCs w:val="24"/>
        </w:rPr>
        <w:t>孵化协议，明确孵化期间规章制度，</w:t>
      </w:r>
      <w:r>
        <w:rPr>
          <w:rFonts w:ascii="仿宋" w:eastAsia="仿宋" w:hAnsi="仿宋" w:hint="eastAsia"/>
          <w:kern w:val="2"/>
          <w:sz w:val="28"/>
          <w:szCs w:val="24"/>
        </w:rPr>
        <w:t>组织</w:t>
      </w:r>
      <w:r w:rsidRPr="00610242">
        <w:rPr>
          <w:rFonts w:ascii="仿宋" w:eastAsia="仿宋" w:hAnsi="仿宋"/>
          <w:kern w:val="2"/>
          <w:sz w:val="28"/>
          <w:szCs w:val="24"/>
        </w:rPr>
        <w:t>正式</w:t>
      </w:r>
      <w:r>
        <w:rPr>
          <w:rFonts w:ascii="仿宋" w:eastAsia="仿宋" w:hAnsi="仿宋" w:hint="eastAsia"/>
          <w:kern w:val="2"/>
          <w:sz w:val="28"/>
          <w:szCs w:val="24"/>
        </w:rPr>
        <w:t>入驻。</w:t>
      </w:r>
    </w:p>
    <w:p w:rsidR="00610242" w:rsidRPr="009F7648" w:rsidRDefault="00610242" w:rsidP="009F7648">
      <w:pPr>
        <w:adjustRightInd/>
        <w:snapToGrid/>
        <w:spacing w:after="0" w:line="360" w:lineRule="auto"/>
        <w:ind w:firstLineChars="200" w:firstLine="562"/>
        <w:rPr>
          <w:rFonts w:ascii="仿宋" w:eastAsia="仿宋" w:hAnsi="仿宋"/>
          <w:b/>
          <w:kern w:val="2"/>
          <w:sz w:val="28"/>
          <w:szCs w:val="24"/>
        </w:rPr>
      </w:pPr>
      <w:r w:rsidRPr="009F7648">
        <w:rPr>
          <w:rFonts w:ascii="仿宋" w:eastAsia="仿宋" w:hAnsi="仿宋" w:hint="eastAsia"/>
          <w:b/>
          <w:kern w:val="2"/>
          <w:sz w:val="28"/>
          <w:szCs w:val="24"/>
        </w:rPr>
        <w:t>六</w:t>
      </w:r>
      <w:r w:rsidRPr="009F7648">
        <w:rPr>
          <w:rFonts w:ascii="仿宋" w:eastAsia="仿宋" w:hAnsi="仿宋"/>
          <w:b/>
          <w:kern w:val="2"/>
          <w:sz w:val="28"/>
          <w:szCs w:val="24"/>
        </w:rPr>
        <w:t>、申请方式</w:t>
      </w:r>
    </w:p>
    <w:p w:rsidR="00610242" w:rsidRDefault="00610242" w:rsidP="00610242">
      <w:pPr>
        <w:adjustRightInd/>
        <w:snapToGrid/>
        <w:spacing w:after="0" w:line="360" w:lineRule="auto"/>
        <w:ind w:firstLineChars="200" w:firstLine="560"/>
        <w:rPr>
          <w:rFonts w:ascii="仿宋" w:eastAsia="仿宋" w:hAnsi="仿宋"/>
          <w:kern w:val="2"/>
          <w:sz w:val="28"/>
          <w:szCs w:val="24"/>
        </w:rPr>
      </w:pPr>
      <w:r>
        <w:rPr>
          <w:rFonts w:ascii="仿宋" w:eastAsia="仿宋" w:hAnsi="仿宋" w:hint="eastAsia"/>
          <w:kern w:val="2"/>
          <w:sz w:val="28"/>
          <w:szCs w:val="24"/>
        </w:rPr>
        <w:t>（1）</w:t>
      </w:r>
      <w:r w:rsidRPr="00610242">
        <w:rPr>
          <w:rFonts w:ascii="仿宋" w:eastAsia="仿宋" w:hAnsi="仿宋"/>
          <w:kern w:val="2"/>
          <w:sz w:val="28"/>
          <w:szCs w:val="24"/>
        </w:rPr>
        <w:t>有意向的社会组织请</w:t>
      </w:r>
      <w:r>
        <w:rPr>
          <w:rFonts w:ascii="仿宋" w:eastAsia="仿宋" w:hAnsi="仿宋" w:hint="eastAsia"/>
          <w:kern w:val="2"/>
          <w:sz w:val="28"/>
          <w:szCs w:val="24"/>
        </w:rPr>
        <w:t>登录</w:t>
      </w:r>
      <w:r w:rsidRPr="00063D39">
        <w:rPr>
          <w:rFonts w:ascii="仿宋" w:eastAsia="仿宋" w:hAnsi="仿宋" w:hint="eastAsia"/>
          <w:kern w:val="2"/>
          <w:sz w:val="28"/>
          <w:szCs w:val="24"/>
        </w:rPr>
        <w:t>宁海县民政局官网</w:t>
      </w:r>
      <w:r>
        <w:rPr>
          <w:rFonts w:ascii="仿宋" w:eastAsia="仿宋" w:hAnsi="仿宋" w:hint="eastAsia"/>
          <w:kern w:val="2"/>
          <w:sz w:val="28"/>
          <w:szCs w:val="24"/>
        </w:rPr>
        <w:t>，</w:t>
      </w:r>
      <w:r w:rsidRPr="00610242">
        <w:rPr>
          <w:rFonts w:ascii="仿宋" w:eastAsia="仿宋" w:hAnsi="仿宋"/>
          <w:kern w:val="2"/>
          <w:sz w:val="28"/>
          <w:szCs w:val="24"/>
        </w:rPr>
        <w:t>下载并填报《</w:t>
      </w:r>
      <w:r>
        <w:rPr>
          <w:rFonts w:ascii="仿宋" w:eastAsia="仿宋" w:hAnsi="仿宋" w:hint="eastAsia"/>
          <w:kern w:val="2"/>
          <w:sz w:val="28"/>
          <w:szCs w:val="24"/>
        </w:rPr>
        <w:t>宁海县</w:t>
      </w:r>
      <w:r w:rsidRPr="00610242">
        <w:rPr>
          <w:rFonts w:ascii="仿宋" w:eastAsia="仿宋" w:hAnsi="仿宋"/>
          <w:kern w:val="2"/>
          <w:sz w:val="28"/>
          <w:szCs w:val="24"/>
        </w:rPr>
        <w:t>社会组织服务中心入驻申请书》；</w:t>
      </w:r>
    </w:p>
    <w:p w:rsidR="00610242" w:rsidRDefault="00610242" w:rsidP="00610242">
      <w:pPr>
        <w:adjustRightInd/>
        <w:snapToGrid/>
        <w:spacing w:after="0" w:line="360" w:lineRule="auto"/>
        <w:ind w:firstLineChars="200" w:firstLine="560"/>
        <w:rPr>
          <w:rFonts w:ascii="仿宋" w:eastAsia="仿宋" w:hAnsi="仿宋"/>
          <w:kern w:val="2"/>
          <w:sz w:val="28"/>
          <w:szCs w:val="24"/>
        </w:rPr>
      </w:pPr>
      <w:r>
        <w:rPr>
          <w:rFonts w:ascii="仿宋" w:eastAsia="仿宋" w:hAnsi="仿宋" w:hint="eastAsia"/>
          <w:kern w:val="2"/>
          <w:sz w:val="28"/>
          <w:szCs w:val="24"/>
        </w:rPr>
        <w:t>（2）</w:t>
      </w:r>
      <w:r w:rsidR="009F7648">
        <w:rPr>
          <w:rFonts w:ascii="仿宋" w:eastAsia="仿宋" w:hAnsi="仿宋" w:hint="eastAsia"/>
          <w:kern w:val="2"/>
          <w:sz w:val="28"/>
          <w:szCs w:val="24"/>
        </w:rPr>
        <w:t>“申请书”</w:t>
      </w:r>
      <w:r w:rsidR="009F7648">
        <w:rPr>
          <w:rFonts w:ascii="仿宋" w:eastAsia="仿宋" w:hAnsi="仿宋"/>
          <w:kern w:val="2"/>
          <w:sz w:val="28"/>
          <w:szCs w:val="24"/>
        </w:rPr>
        <w:t>填写完毕后以电子文档形式</w:t>
      </w:r>
      <w:r w:rsidR="009F7648">
        <w:rPr>
          <w:rFonts w:ascii="仿宋" w:eastAsia="仿宋" w:hAnsi="仿宋" w:hint="eastAsia"/>
          <w:kern w:val="2"/>
          <w:sz w:val="28"/>
          <w:szCs w:val="24"/>
        </w:rPr>
        <w:t>发送</w:t>
      </w:r>
      <w:r w:rsidRPr="00610242">
        <w:rPr>
          <w:rFonts w:ascii="仿宋" w:eastAsia="仿宋" w:hAnsi="仿宋"/>
          <w:kern w:val="2"/>
          <w:sz w:val="28"/>
          <w:szCs w:val="24"/>
        </w:rPr>
        <w:t>至</w:t>
      </w:r>
      <w:r w:rsidRPr="003A72EE">
        <w:rPr>
          <w:rFonts w:ascii="仿宋" w:eastAsia="仿宋" w:hAnsi="仿宋" w:hint="eastAsia"/>
          <w:kern w:val="2"/>
          <w:sz w:val="28"/>
          <w:szCs w:val="24"/>
        </w:rPr>
        <w:t>邮箱（</w:t>
      </w:r>
      <w:r w:rsidR="00703DD6" w:rsidRPr="003A72EE">
        <w:rPr>
          <w:rFonts w:ascii="仿宋" w:eastAsia="仿宋" w:hAnsi="仿宋" w:hint="eastAsia"/>
          <w:kern w:val="2"/>
          <w:sz w:val="28"/>
          <w:szCs w:val="24"/>
        </w:rPr>
        <w:t>464854112@qq.com</w:t>
      </w:r>
      <w:r w:rsidRPr="003A72EE">
        <w:rPr>
          <w:rFonts w:ascii="仿宋" w:eastAsia="仿宋" w:hAnsi="仿宋" w:hint="eastAsia"/>
          <w:kern w:val="2"/>
          <w:sz w:val="28"/>
          <w:szCs w:val="24"/>
        </w:rPr>
        <w:t>）</w:t>
      </w:r>
      <w:r w:rsidRPr="00610242">
        <w:rPr>
          <w:rFonts w:ascii="仿宋" w:eastAsia="仿宋" w:hAnsi="仿宋"/>
          <w:kern w:val="2"/>
          <w:sz w:val="28"/>
          <w:szCs w:val="24"/>
        </w:rPr>
        <w:t>，邮件主题为“</w:t>
      </w:r>
      <w:r w:rsidR="009F7648">
        <w:rPr>
          <w:rFonts w:ascii="仿宋" w:eastAsia="仿宋" w:hAnsi="仿宋" w:hint="eastAsia"/>
          <w:kern w:val="2"/>
          <w:sz w:val="28"/>
          <w:szCs w:val="24"/>
        </w:rPr>
        <w:t>宁海县</w:t>
      </w:r>
      <w:r w:rsidRPr="00610242">
        <w:rPr>
          <w:rFonts w:ascii="仿宋" w:eastAsia="仿宋" w:hAnsi="仿宋"/>
          <w:kern w:val="2"/>
          <w:sz w:val="28"/>
          <w:szCs w:val="24"/>
        </w:rPr>
        <w:t>社会组织服务中心入驻申请+申请组织名称”</w:t>
      </w:r>
      <w:r w:rsidR="009F7648">
        <w:rPr>
          <w:rFonts w:ascii="仿宋" w:eastAsia="仿宋" w:hAnsi="仿宋" w:hint="eastAsia"/>
          <w:kern w:val="2"/>
          <w:sz w:val="28"/>
          <w:szCs w:val="24"/>
        </w:rPr>
        <w:t>。</w:t>
      </w:r>
    </w:p>
    <w:p w:rsidR="009F7648" w:rsidRDefault="009F7648" w:rsidP="009F7648">
      <w:pPr>
        <w:adjustRightInd/>
        <w:snapToGrid/>
        <w:spacing w:after="0" w:line="360" w:lineRule="auto"/>
        <w:ind w:firstLineChars="200" w:firstLine="562"/>
        <w:rPr>
          <w:rFonts w:ascii="仿宋" w:eastAsia="仿宋" w:hAnsi="仿宋"/>
          <w:b/>
          <w:kern w:val="2"/>
          <w:sz w:val="28"/>
          <w:szCs w:val="24"/>
        </w:rPr>
      </w:pPr>
      <w:r>
        <w:rPr>
          <w:rFonts w:ascii="仿宋" w:eastAsia="仿宋" w:hAnsi="仿宋" w:hint="eastAsia"/>
          <w:b/>
          <w:kern w:val="2"/>
          <w:sz w:val="28"/>
          <w:szCs w:val="24"/>
        </w:rPr>
        <w:t>七</w:t>
      </w:r>
      <w:r w:rsidRPr="009F7648">
        <w:rPr>
          <w:rFonts w:ascii="仿宋" w:eastAsia="仿宋" w:hAnsi="仿宋"/>
          <w:b/>
          <w:kern w:val="2"/>
          <w:sz w:val="28"/>
          <w:szCs w:val="24"/>
        </w:rPr>
        <w:t>、</w:t>
      </w:r>
      <w:r>
        <w:rPr>
          <w:rFonts w:ascii="仿宋" w:eastAsia="仿宋" w:hAnsi="仿宋" w:hint="eastAsia"/>
          <w:b/>
          <w:kern w:val="2"/>
          <w:sz w:val="28"/>
          <w:szCs w:val="24"/>
        </w:rPr>
        <w:t>联系方式</w:t>
      </w:r>
    </w:p>
    <w:p w:rsidR="009F7648" w:rsidRPr="003A72EE" w:rsidRDefault="009F7648" w:rsidP="009F7648">
      <w:pPr>
        <w:adjustRightInd/>
        <w:snapToGrid/>
        <w:spacing w:after="0" w:line="360" w:lineRule="auto"/>
        <w:ind w:firstLineChars="200" w:firstLine="560"/>
        <w:rPr>
          <w:rFonts w:ascii="仿宋" w:eastAsia="仿宋" w:hAnsi="仿宋"/>
          <w:kern w:val="2"/>
          <w:sz w:val="28"/>
          <w:szCs w:val="24"/>
        </w:rPr>
      </w:pPr>
      <w:r w:rsidRPr="003A72EE">
        <w:rPr>
          <w:rFonts w:ascii="仿宋" w:eastAsia="仿宋" w:hAnsi="仿宋" w:hint="eastAsia"/>
          <w:kern w:val="2"/>
          <w:sz w:val="28"/>
          <w:szCs w:val="24"/>
        </w:rPr>
        <w:t>联系人：</w:t>
      </w:r>
      <w:r w:rsidR="00703DD6" w:rsidRPr="003A72EE">
        <w:rPr>
          <w:rFonts w:ascii="仿宋" w:eastAsia="仿宋" w:hAnsi="仿宋" w:hint="eastAsia"/>
          <w:kern w:val="2"/>
          <w:sz w:val="28"/>
          <w:szCs w:val="24"/>
        </w:rPr>
        <w:t>王敏杰</w:t>
      </w:r>
    </w:p>
    <w:p w:rsidR="009F7648" w:rsidRPr="003A72EE" w:rsidRDefault="009F7648" w:rsidP="009F7648">
      <w:pPr>
        <w:adjustRightInd/>
        <w:snapToGrid/>
        <w:spacing w:after="0" w:line="360" w:lineRule="auto"/>
        <w:ind w:firstLineChars="200" w:firstLine="560"/>
        <w:rPr>
          <w:rFonts w:ascii="仿宋" w:eastAsia="仿宋" w:hAnsi="仿宋"/>
          <w:kern w:val="2"/>
          <w:sz w:val="28"/>
          <w:szCs w:val="24"/>
        </w:rPr>
      </w:pPr>
      <w:r w:rsidRPr="003A72EE">
        <w:rPr>
          <w:rFonts w:ascii="仿宋" w:eastAsia="仿宋" w:hAnsi="仿宋" w:hint="eastAsia"/>
          <w:kern w:val="2"/>
          <w:sz w:val="28"/>
          <w:szCs w:val="24"/>
        </w:rPr>
        <w:t>咨询电话：</w:t>
      </w:r>
      <w:r w:rsidR="00703DD6" w:rsidRPr="003A72EE">
        <w:rPr>
          <w:rFonts w:ascii="仿宋" w:eastAsia="仿宋" w:hAnsi="仿宋" w:hint="eastAsia"/>
          <w:kern w:val="2"/>
          <w:sz w:val="28"/>
          <w:szCs w:val="24"/>
        </w:rPr>
        <w:t>（0574）59952440</w:t>
      </w:r>
    </w:p>
    <w:p w:rsidR="009F7648" w:rsidRPr="00610242" w:rsidRDefault="009F7648" w:rsidP="00610242">
      <w:pPr>
        <w:adjustRightInd/>
        <w:snapToGrid/>
        <w:spacing w:after="0" w:line="360" w:lineRule="auto"/>
        <w:ind w:firstLineChars="200" w:firstLine="560"/>
        <w:rPr>
          <w:rFonts w:ascii="仿宋" w:eastAsia="仿宋" w:hAnsi="仿宋"/>
          <w:kern w:val="2"/>
          <w:sz w:val="28"/>
          <w:szCs w:val="24"/>
        </w:rPr>
      </w:pPr>
    </w:p>
    <w:p w:rsidR="00610242" w:rsidRPr="00610242" w:rsidRDefault="00610242" w:rsidP="00610242">
      <w:pPr>
        <w:adjustRightInd/>
        <w:snapToGrid/>
        <w:spacing w:after="0" w:line="360" w:lineRule="auto"/>
        <w:ind w:firstLineChars="200" w:firstLine="560"/>
        <w:rPr>
          <w:rFonts w:ascii="仿宋" w:eastAsia="仿宋" w:hAnsi="仿宋"/>
          <w:kern w:val="2"/>
          <w:sz w:val="28"/>
          <w:szCs w:val="24"/>
        </w:rPr>
      </w:pPr>
    </w:p>
    <w:p w:rsidR="00610242" w:rsidRPr="00610242" w:rsidRDefault="00610242" w:rsidP="00610242">
      <w:pPr>
        <w:adjustRightInd/>
        <w:snapToGrid/>
        <w:spacing w:after="0" w:line="360" w:lineRule="auto"/>
        <w:ind w:firstLineChars="200" w:firstLine="560"/>
        <w:rPr>
          <w:rFonts w:ascii="仿宋" w:eastAsia="仿宋" w:hAnsi="仿宋"/>
          <w:kern w:val="2"/>
          <w:sz w:val="28"/>
          <w:szCs w:val="24"/>
        </w:rPr>
      </w:pPr>
    </w:p>
    <w:p w:rsidR="00B3091B" w:rsidRPr="00B3091B" w:rsidRDefault="00B3091B" w:rsidP="00B3091B">
      <w:pPr>
        <w:ind w:firstLine="560"/>
        <w:rPr>
          <w:kern w:val="2"/>
        </w:rPr>
      </w:pPr>
    </w:p>
    <w:p w:rsidR="001B2484" w:rsidRPr="00655BA1" w:rsidRDefault="001B2484" w:rsidP="00655BA1">
      <w:pPr>
        <w:adjustRightInd/>
        <w:snapToGrid/>
        <w:spacing w:after="0" w:line="360" w:lineRule="auto"/>
        <w:ind w:firstLineChars="200" w:firstLine="560"/>
        <w:rPr>
          <w:rFonts w:ascii="仿宋" w:eastAsia="仿宋" w:hAnsi="仿宋"/>
          <w:kern w:val="2"/>
          <w:sz w:val="28"/>
          <w:szCs w:val="24"/>
        </w:rPr>
      </w:pPr>
    </w:p>
    <w:p w:rsidR="00540B54" w:rsidRPr="00540B54" w:rsidRDefault="00540B54" w:rsidP="00540B54">
      <w:pPr>
        <w:ind w:firstLine="560"/>
      </w:pPr>
    </w:p>
    <w:sectPr w:rsidR="00540B54" w:rsidRPr="00540B54"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184" w:rsidRDefault="006A2184" w:rsidP="006D45F5">
      <w:pPr>
        <w:spacing w:after="0"/>
      </w:pPr>
      <w:r>
        <w:separator/>
      </w:r>
    </w:p>
  </w:endnote>
  <w:endnote w:type="continuationSeparator" w:id="0">
    <w:p w:rsidR="006A2184" w:rsidRDefault="006A2184" w:rsidP="006D45F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184" w:rsidRDefault="006A2184" w:rsidP="006D45F5">
      <w:pPr>
        <w:spacing w:after="0"/>
      </w:pPr>
      <w:r>
        <w:separator/>
      </w:r>
    </w:p>
  </w:footnote>
  <w:footnote w:type="continuationSeparator" w:id="0">
    <w:p w:rsidR="006A2184" w:rsidRDefault="006A2184" w:rsidP="006D45F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6E0"/>
    <w:multiLevelType w:val="hybridMultilevel"/>
    <w:tmpl w:val="2C5ADADC"/>
    <w:lvl w:ilvl="0" w:tplc="6B4A8970">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9C47801"/>
    <w:multiLevelType w:val="hybridMultilevel"/>
    <w:tmpl w:val="670C9A88"/>
    <w:lvl w:ilvl="0" w:tplc="A356AC82">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46B132E4"/>
    <w:multiLevelType w:val="hybridMultilevel"/>
    <w:tmpl w:val="C278FB66"/>
    <w:lvl w:ilvl="0" w:tplc="283CDB32">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70362714"/>
    <w:multiLevelType w:val="hybridMultilevel"/>
    <w:tmpl w:val="45762570"/>
    <w:lvl w:ilvl="0" w:tplc="21760CB2">
      <w:start w:val="1"/>
      <w:numFmt w:val="decimal"/>
      <w:lvlText w:val="（%1）"/>
      <w:lvlJc w:val="left"/>
      <w:pPr>
        <w:ind w:left="1850" w:hanging="12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7C213EE0"/>
    <w:multiLevelType w:val="hybridMultilevel"/>
    <w:tmpl w:val="E30CEF74"/>
    <w:lvl w:ilvl="0" w:tplc="F862497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9458"/>
  </w:hdrShapeDefaults>
  <w:footnotePr>
    <w:footnote w:id="-1"/>
    <w:footnote w:id="0"/>
  </w:footnotePr>
  <w:endnotePr>
    <w:endnote w:id="-1"/>
    <w:endnote w:id="0"/>
  </w:endnotePr>
  <w:compat>
    <w:useFELayout/>
  </w:compat>
  <w:rsids>
    <w:rsidRoot w:val="00D31D50"/>
    <w:rsid w:val="00063D39"/>
    <w:rsid w:val="000874FB"/>
    <w:rsid w:val="001079CE"/>
    <w:rsid w:val="001B2484"/>
    <w:rsid w:val="002800E7"/>
    <w:rsid w:val="002B6192"/>
    <w:rsid w:val="002F17FC"/>
    <w:rsid w:val="00323B43"/>
    <w:rsid w:val="003A72EE"/>
    <w:rsid w:val="003C3BB7"/>
    <w:rsid w:val="003D37D8"/>
    <w:rsid w:val="00426133"/>
    <w:rsid w:val="00431B92"/>
    <w:rsid w:val="004358AB"/>
    <w:rsid w:val="00540B54"/>
    <w:rsid w:val="00581FCF"/>
    <w:rsid w:val="00592B2C"/>
    <w:rsid w:val="005E53F0"/>
    <w:rsid w:val="006075FF"/>
    <w:rsid w:val="00610242"/>
    <w:rsid w:val="00655BA1"/>
    <w:rsid w:val="00690954"/>
    <w:rsid w:val="006A2184"/>
    <w:rsid w:val="006B13E5"/>
    <w:rsid w:val="006C3D5E"/>
    <w:rsid w:val="006D45F5"/>
    <w:rsid w:val="00703DD6"/>
    <w:rsid w:val="00751E57"/>
    <w:rsid w:val="00783766"/>
    <w:rsid w:val="0089310E"/>
    <w:rsid w:val="008A68B6"/>
    <w:rsid w:val="008B7726"/>
    <w:rsid w:val="009F7648"/>
    <w:rsid w:val="00A26298"/>
    <w:rsid w:val="00B3091B"/>
    <w:rsid w:val="00BA5AE4"/>
    <w:rsid w:val="00C031E0"/>
    <w:rsid w:val="00CA3654"/>
    <w:rsid w:val="00D31D50"/>
    <w:rsid w:val="00D56BC4"/>
    <w:rsid w:val="00D7779A"/>
    <w:rsid w:val="00D97250"/>
    <w:rsid w:val="00EB78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B54"/>
    <w:pPr>
      <w:ind w:firstLineChars="200" w:firstLine="420"/>
    </w:pPr>
  </w:style>
  <w:style w:type="paragraph" w:styleId="a4">
    <w:name w:val="Normal (Web)"/>
    <w:basedOn w:val="a"/>
    <w:uiPriority w:val="99"/>
    <w:semiHidden/>
    <w:unhideWhenUsed/>
    <w:rsid w:val="00610242"/>
    <w:pPr>
      <w:adjustRightInd/>
      <w:snapToGrid/>
      <w:spacing w:before="100" w:beforeAutospacing="1" w:after="100" w:afterAutospacing="1"/>
    </w:pPr>
    <w:rPr>
      <w:rFonts w:ascii="宋体" w:eastAsia="宋体" w:hAnsi="宋体" w:cs="宋体"/>
      <w:sz w:val="24"/>
      <w:szCs w:val="24"/>
    </w:rPr>
  </w:style>
  <w:style w:type="character" w:styleId="a5">
    <w:name w:val="Hyperlink"/>
    <w:basedOn w:val="a0"/>
    <w:uiPriority w:val="99"/>
    <w:semiHidden/>
    <w:unhideWhenUsed/>
    <w:rsid w:val="00610242"/>
    <w:rPr>
      <w:color w:val="0000FF"/>
      <w:u w:val="single"/>
    </w:rPr>
  </w:style>
  <w:style w:type="paragraph" w:styleId="a6">
    <w:name w:val="header"/>
    <w:basedOn w:val="a"/>
    <w:link w:val="Char"/>
    <w:uiPriority w:val="99"/>
    <w:semiHidden/>
    <w:unhideWhenUsed/>
    <w:rsid w:val="006D45F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semiHidden/>
    <w:rsid w:val="006D45F5"/>
    <w:rPr>
      <w:rFonts w:ascii="Tahoma" w:hAnsi="Tahoma"/>
      <w:sz w:val="18"/>
      <w:szCs w:val="18"/>
    </w:rPr>
  </w:style>
  <w:style w:type="paragraph" w:styleId="a7">
    <w:name w:val="footer"/>
    <w:basedOn w:val="a"/>
    <w:link w:val="Char0"/>
    <w:uiPriority w:val="99"/>
    <w:semiHidden/>
    <w:unhideWhenUsed/>
    <w:rsid w:val="006D45F5"/>
    <w:pPr>
      <w:tabs>
        <w:tab w:val="center" w:pos="4153"/>
        <w:tab w:val="right" w:pos="8306"/>
      </w:tabs>
    </w:pPr>
    <w:rPr>
      <w:sz w:val="18"/>
      <w:szCs w:val="18"/>
    </w:rPr>
  </w:style>
  <w:style w:type="character" w:customStyle="1" w:styleId="Char0">
    <w:name w:val="页脚 Char"/>
    <w:basedOn w:val="a0"/>
    <w:link w:val="a7"/>
    <w:uiPriority w:val="99"/>
    <w:semiHidden/>
    <w:rsid w:val="006D45F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479729762">
      <w:bodyDiv w:val="1"/>
      <w:marLeft w:val="0"/>
      <w:marRight w:val="0"/>
      <w:marTop w:val="0"/>
      <w:marBottom w:val="0"/>
      <w:divBdr>
        <w:top w:val="none" w:sz="0" w:space="0" w:color="auto"/>
        <w:left w:val="none" w:sz="0" w:space="0" w:color="auto"/>
        <w:bottom w:val="none" w:sz="0" w:space="0" w:color="auto"/>
        <w:right w:val="none" w:sz="0" w:space="0" w:color="auto"/>
      </w:divBdr>
    </w:div>
    <w:div w:id="111910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3</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2008-09-11T17:20:00Z</dcterms:created>
  <dcterms:modified xsi:type="dcterms:W3CDTF">2018-01-04T02:37:00Z</dcterms:modified>
</cp:coreProperties>
</file>