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DE" w:rsidRDefault="004548B4" w:rsidP="004E7F8A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6743F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宁海县商务局</w:t>
      </w:r>
      <w:r w:rsidR="0051000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2016</w:t>
      </w:r>
      <w:r w:rsidR="004E7F8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</w:t>
      </w:r>
      <w:r w:rsidRPr="006743F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政府信息公开工作</w:t>
      </w:r>
    </w:p>
    <w:p w:rsidR="006743F0" w:rsidRPr="00A14ADE" w:rsidRDefault="004548B4" w:rsidP="004E7F8A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6743F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年度报告</w:t>
      </w:r>
    </w:p>
    <w:p w:rsidR="007560AA" w:rsidRPr="007560AA" w:rsidRDefault="00F27278" w:rsidP="004E7F8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bookmarkStart w:id="0" w:name="OLE_LINK1"/>
      <w:bookmarkStart w:id="1" w:name="OLE_LINK2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本年报</w:t>
      </w:r>
      <w:r w:rsidR="004548B4" w:rsidRPr="00674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根据《中华人民共和国政府信息公开条例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（以下简称《条例》的要求编制，由概述、主动公开政府信息情况、依申请公开政府信息情况、政府信息公开收费及减免情况、因政府信息公开申请行政复议和提起行政诉讼情况、政府信息公开工作存在的主要问题及改进措施、其他需要报告的事项等七个部分组成。本年报中所列数据的统计日期自</w:t>
      </w:r>
      <w:r w:rsidR="0051000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年1月1日起至</w:t>
      </w:r>
      <w:r w:rsidR="0051000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年12月31日止。</w:t>
      </w:r>
    </w:p>
    <w:p w:rsidR="004548B4" w:rsidRPr="00A14ADE" w:rsidRDefault="00D84A23" w:rsidP="004E7F8A">
      <w:pPr>
        <w:widowControl/>
        <w:adjustRightInd w:val="0"/>
        <w:snapToGrid w:val="0"/>
        <w:spacing w:line="560" w:lineRule="exact"/>
        <w:ind w:firstLineChars="200" w:firstLine="643"/>
        <w:rPr>
          <w:rFonts w:ascii="黑体" w:eastAsia="黑体" w:hAnsi="宋体" w:cs="宋体"/>
          <w:b/>
          <w:kern w:val="0"/>
          <w:sz w:val="32"/>
          <w:szCs w:val="32"/>
        </w:rPr>
      </w:pPr>
      <w:r w:rsidRPr="00A14ADE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一、</w:t>
      </w:r>
      <w:r w:rsidR="00F27278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概述</w:t>
      </w:r>
    </w:p>
    <w:p w:rsidR="00605989" w:rsidRDefault="00CF2B6A" w:rsidP="004E7F8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我局</w:t>
      </w:r>
      <w:r w:rsidRPr="00674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始终把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政府</w:t>
      </w:r>
      <w:r w:rsidRPr="00674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信息公开工作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作为一项重点工作来抓</w:t>
      </w:r>
      <w:r w:rsidRPr="00674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，加强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组织</w:t>
      </w:r>
      <w:r w:rsidRPr="00674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领导，形成“主要领导亲自抓，分管领导具体抓，职能科室抓落实”的工作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格局</w:t>
      </w:r>
      <w:r w:rsidRPr="00674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CF2B6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建立健全工作机制、制度规范，</w:t>
      </w:r>
      <w:r w:rsidRPr="00674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及时协调解决工作中的问题。为确保</w:t>
      </w:r>
      <w:r w:rsidR="001368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信息第一时间发布，稳步推进政府信息公开工作，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建立</w:t>
      </w:r>
      <w:r w:rsidRPr="005014E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新闻发言人制度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5014E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公开审查制度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5014E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责任追究制度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，严格落实</w:t>
      </w:r>
      <w:r w:rsidRPr="005014E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政府信息公开审批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制度，对公开的事项须经分管领导</w:t>
      </w:r>
      <w:r w:rsidR="001368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审核签字后予以公开，通过以上制度规范和责任落实，切实增强信息公开工作的时效性和透明度。</w:t>
      </w:r>
    </w:p>
    <w:p w:rsidR="00BB5747" w:rsidRPr="00DE72D8" w:rsidRDefault="00786FAB" w:rsidP="004E7F8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同时，</w:t>
      </w:r>
      <w:r w:rsidR="00DE72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我局组织机关干部</w:t>
      </w:r>
      <w:r w:rsidR="00DE72D8" w:rsidRPr="00DE72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学习《</w:t>
      </w:r>
      <w:r w:rsidR="00F272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条例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》，增强信息公开和保密意识，加强</w:t>
      </w:r>
      <w:r w:rsidR="00DE72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宣传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培训，</w:t>
      </w:r>
      <w:r w:rsidR="00DE72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强化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督促</w:t>
      </w:r>
      <w:r w:rsidR="00DE72D8" w:rsidRPr="00DE72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落实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DE72D8" w:rsidRPr="00674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积极做好主动公开政府信息的维护、更新和报送工作；认真做好政府信息依申请公开工作；按照县政府信息公开的有关规定，按规范编制并及时报送信息公开年度报告，做好重大决定草案公开情况、公文类政府信息目录和不予公开政府信息类目的备案工作。</w:t>
      </w:r>
    </w:p>
    <w:p w:rsidR="00F27278" w:rsidRDefault="00605989" w:rsidP="004E7F8A">
      <w:pPr>
        <w:widowControl/>
        <w:adjustRightInd w:val="0"/>
        <w:snapToGrid w:val="0"/>
        <w:spacing w:line="560" w:lineRule="exact"/>
        <w:ind w:firstLineChars="200" w:firstLine="643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A14ADE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lastRenderedPageBreak/>
        <w:t>二、主动公开政府信息情况</w:t>
      </w:r>
    </w:p>
    <w:p w:rsidR="00F27278" w:rsidRPr="00F27278" w:rsidRDefault="00F27278" w:rsidP="004E7F8A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674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我局</w:t>
      </w:r>
      <w:r w:rsidR="0051000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</w:t>
      </w:r>
      <w:r w:rsidRPr="00674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年政府信息公开工作运行正常，政府信息公开咨询、申请以及答复工作均得以顺利开展。</w:t>
      </w:r>
      <w:r w:rsidR="0051000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</w:t>
      </w:r>
      <w:r w:rsidRPr="00674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年度信息公开共</w:t>
      </w:r>
      <w:r w:rsidR="0051000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172</w:t>
      </w:r>
      <w:r w:rsidRPr="00674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条，具体公开事项如下：</w:t>
      </w:r>
      <w:r w:rsidR="000F5B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机构概况1个；</w:t>
      </w:r>
      <w:r w:rsidRPr="00674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公开法规文件</w:t>
      </w:r>
      <w:r w:rsidR="000F5B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Pr="00674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个，包括春节年货展销会、综治维稳、安全生产、菜市场改造提升</w:t>
      </w:r>
      <w:r w:rsidR="000F5B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、人事</w:t>
      </w:r>
      <w:r w:rsidRPr="00674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等事项；公开工作信息</w:t>
      </w:r>
      <w:r w:rsidR="000F5B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157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条，具体为计划总结、工作进展、领导活动、政务动态等</w:t>
      </w:r>
      <w:r w:rsidRPr="00674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="00770A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政府决策</w:t>
      </w:r>
      <w:r w:rsidR="000F5B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770A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条；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公开人事信息2条；</w:t>
      </w:r>
      <w:r w:rsidRPr="00674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公开财政信息</w:t>
      </w:r>
      <w:r w:rsidR="000F5B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Pr="00674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条</w:t>
      </w:r>
      <w:r w:rsidR="00770A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；公开年度报告1条</w:t>
      </w:r>
      <w:r w:rsidRPr="00674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。以上公开内容</w:t>
      </w:r>
      <w:r w:rsidRPr="006743F0">
        <w:rPr>
          <w:rFonts w:ascii="仿宋_GB2312" w:eastAsia="仿宋_GB2312" w:hAnsi="宋体" w:cs="宋体" w:hint="eastAsia"/>
          <w:kern w:val="0"/>
          <w:sz w:val="32"/>
          <w:szCs w:val="32"/>
        </w:rPr>
        <w:t>包括服务业、商贸流通业、粮食、外经贸等各方面，通过及时发布信息，方便人民群众掌握最新动态，加深对我局工作职能的了解，接受群众监督，在信息公开上打好责任政府的根基。</w:t>
      </w:r>
    </w:p>
    <w:p w:rsidR="00605989" w:rsidRPr="00A14ADE" w:rsidRDefault="00F27278" w:rsidP="004E7F8A">
      <w:pPr>
        <w:widowControl/>
        <w:adjustRightInd w:val="0"/>
        <w:snapToGrid w:val="0"/>
        <w:spacing w:line="560" w:lineRule="exact"/>
        <w:ind w:firstLineChars="200" w:firstLine="643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三、</w:t>
      </w:r>
      <w:r w:rsidR="00605989" w:rsidRPr="00A14ADE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依申请公开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政府信息</w:t>
      </w:r>
      <w:r w:rsidR="00605989" w:rsidRPr="00A14ADE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情况</w:t>
      </w:r>
    </w:p>
    <w:p w:rsidR="00E37987" w:rsidRDefault="0051000E" w:rsidP="004E7F8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</w:t>
      </w:r>
      <w:r w:rsidR="006059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年1月1日—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</w:t>
      </w:r>
      <w:r w:rsidR="006059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年12月31日，我局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无依申请公开事项</w:t>
      </w:r>
      <w:r w:rsidR="004E7F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605989" w:rsidRPr="00A14ADE" w:rsidRDefault="004E7F8A" w:rsidP="004E7F8A">
      <w:pPr>
        <w:widowControl/>
        <w:adjustRightInd w:val="0"/>
        <w:snapToGrid w:val="0"/>
        <w:spacing w:line="560" w:lineRule="exact"/>
        <w:ind w:firstLineChars="200" w:firstLine="643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四</w:t>
      </w:r>
      <w:r w:rsidR="00605989" w:rsidRPr="00A14ADE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、政府信息公开的收费及减免情况</w:t>
      </w:r>
    </w:p>
    <w:p w:rsidR="00605989" w:rsidRPr="006743F0" w:rsidRDefault="0051000E" w:rsidP="004E7F8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</w:t>
      </w:r>
      <w:r w:rsidR="00605989" w:rsidRPr="00674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年度我局无政府信息公开的收费及减免情况。</w:t>
      </w:r>
    </w:p>
    <w:p w:rsidR="00605989" w:rsidRPr="00A14ADE" w:rsidRDefault="004E7F8A" w:rsidP="004E7F8A">
      <w:pPr>
        <w:widowControl/>
        <w:adjustRightInd w:val="0"/>
        <w:snapToGrid w:val="0"/>
        <w:spacing w:line="560" w:lineRule="exact"/>
        <w:ind w:firstLineChars="200" w:firstLine="643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bookmarkStart w:id="2" w:name="_GoBack"/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五</w:t>
      </w:r>
      <w:r w:rsidR="00605989" w:rsidRPr="00A14ADE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、因政府信息公开申请行政复议、提起行政诉讼的情况</w:t>
      </w:r>
    </w:p>
    <w:bookmarkEnd w:id="2"/>
    <w:p w:rsidR="00605989" w:rsidRPr="006743F0" w:rsidRDefault="0051000E" w:rsidP="004E7F8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</w:t>
      </w:r>
      <w:r w:rsidR="00605989" w:rsidRPr="00674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年度我局无因政府信息公开申请行政复议、提起行政诉讼的情况。</w:t>
      </w:r>
    </w:p>
    <w:p w:rsidR="00605989" w:rsidRPr="00A14ADE" w:rsidRDefault="004E7F8A" w:rsidP="004E7F8A">
      <w:pPr>
        <w:widowControl/>
        <w:adjustRightInd w:val="0"/>
        <w:snapToGrid w:val="0"/>
        <w:spacing w:line="560" w:lineRule="exact"/>
        <w:ind w:firstLineChars="200" w:firstLine="643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六</w:t>
      </w:r>
      <w:r w:rsidR="00605989" w:rsidRPr="00A14ADE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、政府信息公开工作存在的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主要问题</w:t>
      </w:r>
      <w:r w:rsidR="00605989" w:rsidRPr="00A14ADE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及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改进措施</w:t>
      </w:r>
    </w:p>
    <w:p w:rsidR="00605989" w:rsidRPr="002600C8" w:rsidRDefault="0051000E" w:rsidP="004E7F8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2016</w:t>
      </w:r>
      <w:r w:rsidR="00605989">
        <w:rPr>
          <w:rFonts w:ascii="仿宋_GB2312" w:eastAsia="仿宋_GB2312" w:hint="eastAsia"/>
          <w:color w:val="000000"/>
          <w:sz w:val="32"/>
          <w:szCs w:val="32"/>
        </w:rPr>
        <w:t>年，我局政府信息公开工作在深化政府信息公开内容、完善政府信息公开制度规范，加强政府信息公开基础等方面取</w:t>
      </w:r>
      <w:r w:rsidR="00605989">
        <w:rPr>
          <w:rFonts w:ascii="仿宋_GB2312" w:eastAsia="仿宋_GB2312" w:hint="eastAsia"/>
          <w:color w:val="000000"/>
          <w:sz w:val="32"/>
          <w:szCs w:val="32"/>
        </w:rPr>
        <w:lastRenderedPageBreak/>
        <w:t>得了很大的进展，但</w:t>
      </w:r>
      <w:r w:rsidR="00605989" w:rsidRPr="00674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与公众的需求</w:t>
      </w:r>
      <w:r w:rsidR="006059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仍</w:t>
      </w:r>
      <w:r w:rsidR="00605989" w:rsidRPr="006743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存在一些差距</w:t>
      </w:r>
      <w:r w:rsidR="006059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605989" w:rsidRPr="002600C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针对信息公开工作中存在的</w:t>
      </w:r>
      <w:r w:rsidR="00DA651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不足</w:t>
      </w:r>
      <w:r w:rsidR="00605989" w:rsidRPr="002600C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DA651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将从以下几方面进一步完善：</w:t>
      </w:r>
    </w:p>
    <w:p w:rsidR="00923E40" w:rsidRDefault="00605989" w:rsidP="004E7F8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23E40">
        <w:rPr>
          <w:rFonts w:ascii="仿宋_GB2312" w:eastAsia="仿宋_GB2312" w:hint="eastAsia"/>
          <w:color w:val="000000"/>
          <w:sz w:val="32"/>
          <w:szCs w:val="32"/>
        </w:rPr>
        <w:t>一是</w:t>
      </w:r>
      <w:r w:rsidR="000F5BD7" w:rsidRPr="00923E40">
        <w:rPr>
          <w:rFonts w:ascii="仿宋_GB2312" w:eastAsia="仿宋_GB2312" w:hint="eastAsia"/>
          <w:color w:val="000000"/>
          <w:sz w:val="32"/>
          <w:szCs w:val="32"/>
        </w:rPr>
        <w:t>进一步完善相关工作制度，建立健全政府信息公开长效机制。加强管理教育力度，强化督查，通过规范和完善新闻发言人制度、公开审查制度、责任追究制度，严格落实政府信息公开审批制度，扎扎实实推进政府信息公开工作进程</w:t>
      </w:r>
      <w:r w:rsidR="000F5BD7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23E40" w:rsidRDefault="00DA6519" w:rsidP="004E7F8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23E40">
        <w:rPr>
          <w:rFonts w:ascii="仿宋_GB2312" w:eastAsia="仿宋_GB2312" w:hint="eastAsia"/>
          <w:color w:val="000000"/>
          <w:sz w:val="32"/>
          <w:szCs w:val="32"/>
        </w:rPr>
        <w:t>二是</w:t>
      </w:r>
      <w:r w:rsidR="000F5BD7" w:rsidRPr="00923E40">
        <w:rPr>
          <w:rFonts w:ascii="仿宋_GB2312" w:eastAsia="仿宋_GB2312" w:hint="eastAsia"/>
          <w:color w:val="000000"/>
          <w:sz w:val="32"/>
          <w:szCs w:val="32"/>
        </w:rPr>
        <w:t>加强队伍建设，进一步提升政府信息公开工作水平。加强</w:t>
      </w:r>
      <w:r w:rsidR="000F5BD7">
        <w:rPr>
          <w:rFonts w:ascii="仿宋_GB2312" w:eastAsia="仿宋_GB2312" w:hint="eastAsia"/>
          <w:color w:val="000000"/>
          <w:sz w:val="32"/>
          <w:szCs w:val="32"/>
        </w:rPr>
        <w:t>信息公开</w:t>
      </w:r>
      <w:r w:rsidR="000F5BD7" w:rsidRPr="00923E40">
        <w:rPr>
          <w:rFonts w:ascii="仿宋_GB2312" w:eastAsia="仿宋_GB2312" w:hint="eastAsia"/>
          <w:color w:val="000000"/>
          <w:sz w:val="32"/>
          <w:szCs w:val="32"/>
        </w:rPr>
        <w:t>业务培训，增强</w:t>
      </w:r>
      <w:r w:rsidR="000F5BD7">
        <w:rPr>
          <w:rFonts w:ascii="仿宋_GB2312" w:eastAsia="仿宋_GB2312" w:hint="eastAsia"/>
          <w:color w:val="000000"/>
          <w:sz w:val="32"/>
          <w:szCs w:val="32"/>
        </w:rPr>
        <w:t>信息公开</w:t>
      </w:r>
      <w:r w:rsidR="000F5BD7" w:rsidRPr="00923E40">
        <w:rPr>
          <w:rFonts w:ascii="仿宋_GB2312" w:eastAsia="仿宋_GB2312" w:hint="eastAsia"/>
          <w:color w:val="000000"/>
          <w:sz w:val="32"/>
          <w:szCs w:val="32"/>
        </w:rPr>
        <w:t>工作的主动性和自觉性，不断提高政府信息公开工作的质量和水平。</w:t>
      </w:r>
    </w:p>
    <w:p w:rsidR="007560AA" w:rsidRDefault="00DA6519" w:rsidP="004E7F8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23E40">
        <w:rPr>
          <w:rFonts w:ascii="仿宋_GB2312" w:eastAsia="仿宋_GB2312" w:hint="eastAsia"/>
          <w:color w:val="000000"/>
          <w:sz w:val="32"/>
          <w:szCs w:val="32"/>
        </w:rPr>
        <w:t>三是加大信息公开力度，切实</w:t>
      </w:r>
      <w:r w:rsidR="00923E40">
        <w:rPr>
          <w:rFonts w:ascii="仿宋_GB2312" w:eastAsia="仿宋_GB2312" w:hint="eastAsia"/>
          <w:color w:val="000000"/>
          <w:sz w:val="32"/>
          <w:szCs w:val="32"/>
        </w:rPr>
        <w:t>做到</w:t>
      </w:r>
      <w:r w:rsidRPr="00923E40">
        <w:rPr>
          <w:rFonts w:ascii="仿宋_GB2312" w:eastAsia="仿宋_GB2312" w:hint="eastAsia"/>
          <w:color w:val="000000"/>
          <w:sz w:val="32"/>
          <w:szCs w:val="32"/>
        </w:rPr>
        <w:t>主动公开、主动更新。</w:t>
      </w:r>
      <w:r w:rsidR="00923E40" w:rsidRPr="00923E40">
        <w:rPr>
          <w:rFonts w:ascii="仿宋_GB2312" w:eastAsia="仿宋_GB2312" w:hint="eastAsia"/>
          <w:color w:val="000000"/>
          <w:sz w:val="32"/>
          <w:szCs w:val="32"/>
        </w:rPr>
        <w:t>拓宽政府信息公开渠道，在利用本单位门户网站公开信息的基础上，以公众需求为导向，围绕城乡群众普遍关心、关注的热点、难点问题，把涉及人民群众和企业利益的各类事项作为公开重点，进一步梳理、规范信息公开内容，</w:t>
      </w:r>
      <w:r w:rsidR="00923E40">
        <w:rPr>
          <w:rFonts w:ascii="仿宋_GB2312" w:eastAsia="仿宋_GB2312" w:hint="eastAsia"/>
          <w:color w:val="000000"/>
          <w:sz w:val="32"/>
          <w:szCs w:val="32"/>
        </w:rPr>
        <w:t>全面、规范做好公开档案资料的归集、整理</w:t>
      </w:r>
      <w:r w:rsidR="00923E40" w:rsidRPr="00923E40">
        <w:rPr>
          <w:rFonts w:ascii="仿宋_GB2312" w:eastAsia="仿宋_GB2312" w:hint="eastAsia"/>
          <w:color w:val="000000"/>
          <w:sz w:val="32"/>
          <w:szCs w:val="32"/>
        </w:rPr>
        <w:t>工作，切实增强公开效果，开创</w:t>
      </w:r>
      <w:r w:rsidR="00923E40">
        <w:rPr>
          <w:rFonts w:ascii="仿宋_GB2312" w:eastAsia="仿宋_GB2312" w:hint="eastAsia"/>
          <w:color w:val="000000"/>
          <w:sz w:val="32"/>
          <w:szCs w:val="32"/>
        </w:rPr>
        <w:t>政府信息公开工作</w:t>
      </w:r>
      <w:r w:rsidR="00923E40" w:rsidRPr="00923E40">
        <w:rPr>
          <w:rFonts w:ascii="仿宋_GB2312" w:eastAsia="仿宋_GB2312" w:hint="eastAsia"/>
          <w:color w:val="000000"/>
          <w:sz w:val="32"/>
          <w:szCs w:val="32"/>
        </w:rPr>
        <w:t>新局面。</w:t>
      </w:r>
    </w:p>
    <w:p w:rsidR="004E7F8A" w:rsidRPr="004E7F8A" w:rsidRDefault="004E7F8A" w:rsidP="004E7F8A">
      <w:pPr>
        <w:widowControl/>
        <w:adjustRightInd w:val="0"/>
        <w:snapToGrid w:val="0"/>
        <w:spacing w:line="560" w:lineRule="exact"/>
        <w:ind w:firstLineChars="200" w:firstLine="643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4E7F8A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七、其他需要报告的事项</w:t>
      </w:r>
    </w:p>
    <w:p w:rsidR="004E7F8A" w:rsidRDefault="0051000E" w:rsidP="004E7F8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2016</w:t>
      </w:r>
      <w:r w:rsidR="004E7F8A">
        <w:rPr>
          <w:rFonts w:ascii="仿宋_GB2312" w:eastAsia="仿宋_GB2312" w:hint="eastAsia"/>
          <w:color w:val="000000"/>
          <w:sz w:val="32"/>
          <w:szCs w:val="32"/>
        </w:rPr>
        <w:t>年度我局无其他需要报告的事项。</w:t>
      </w:r>
    </w:p>
    <w:p w:rsidR="00A14ADE" w:rsidRPr="00A14ADE" w:rsidRDefault="00A14ADE" w:rsidP="004E7F8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  <w:r w:rsidR="0051000E">
        <w:rPr>
          <w:rFonts w:ascii="仿宋_GB2312" w:eastAsia="仿宋_GB2312" w:hint="eastAsia"/>
          <w:color w:val="000000"/>
          <w:sz w:val="32"/>
          <w:szCs w:val="32"/>
        </w:rPr>
        <w:t>2016</w:t>
      </w:r>
      <w:r w:rsidRPr="00A14ADE">
        <w:rPr>
          <w:rFonts w:ascii="仿宋_GB2312" w:eastAsia="仿宋_GB2312" w:hint="eastAsia"/>
          <w:color w:val="000000"/>
          <w:sz w:val="32"/>
          <w:szCs w:val="32"/>
        </w:rPr>
        <w:t>年度政府信息公开工作情况统计表</w:t>
      </w:r>
    </w:p>
    <w:p w:rsidR="00A1369B" w:rsidRDefault="00A1369B" w:rsidP="004E7F8A">
      <w:pPr>
        <w:widowControl/>
        <w:adjustRightInd w:val="0"/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13149F" w:rsidRDefault="0013149F" w:rsidP="004E7F8A">
      <w:pPr>
        <w:widowControl/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宁海县商务局</w:t>
      </w:r>
    </w:p>
    <w:p w:rsidR="0023488F" w:rsidRPr="00A14ADE" w:rsidRDefault="0051000E" w:rsidP="004E7F8A">
      <w:pPr>
        <w:widowControl/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0F5BD7">
        <w:rPr>
          <w:rFonts w:ascii="仿宋_GB2312" w:eastAsia="仿宋_GB2312" w:hint="eastAsia"/>
          <w:color w:val="000000"/>
          <w:sz w:val="32"/>
          <w:szCs w:val="32"/>
        </w:rPr>
        <w:t>7</w:t>
      </w:r>
      <w:r w:rsidR="0013149F">
        <w:rPr>
          <w:rFonts w:ascii="仿宋_GB2312" w:eastAsia="仿宋_GB2312" w:hint="eastAsia"/>
          <w:color w:val="000000"/>
          <w:sz w:val="32"/>
          <w:szCs w:val="32"/>
        </w:rPr>
        <w:t>年3月2</w:t>
      </w:r>
      <w:r w:rsidR="004E7F8A">
        <w:rPr>
          <w:rFonts w:ascii="仿宋_GB2312" w:eastAsia="仿宋_GB2312" w:hint="eastAsia"/>
          <w:color w:val="000000"/>
          <w:sz w:val="32"/>
          <w:szCs w:val="32"/>
        </w:rPr>
        <w:t>2</w:t>
      </w:r>
      <w:r w:rsidR="0013149F">
        <w:rPr>
          <w:rFonts w:ascii="仿宋_GB2312" w:eastAsia="仿宋_GB2312" w:hint="eastAsia"/>
          <w:color w:val="000000"/>
          <w:sz w:val="32"/>
          <w:szCs w:val="32"/>
        </w:rPr>
        <w:t>日</w:t>
      </w:r>
      <w:bookmarkEnd w:id="0"/>
      <w:bookmarkEnd w:id="1"/>
    </w:p>
    <w:p w:rsidR="004E7F8A" w:rsidRDefault="004E7F8A" w:rsidP="00A1369B">
      <w:pPr>
        <w:rPr>
          <w:rFonts w:ascii="黑体" w:eastAsia="黑体" w:hAnsi="黑体" w:cs="黑体"/>
          <w:sz w:val="32"/>
          <w:szCs w:val="32"/>
        </w:rPr>
      </w:pPr>
    </w:p>
    <w:p w:rsidR="004E7F8A" w:rsidRDefault="004E7F8A" w:rsidP="00A1369B">
      <w:pPr>
        <w:rPr>
          <w:rFonts w:ascii="黑体" w:eastAsia="黑体" w:hAnsi="黑体" w:cs="黑体"/>
          <w:sz w:val="32"/>
          <w:szCs w:val="32"/>
        </w:rPr>
      </w:pPr>
    </w:p>
    <w:p w:rsidR="00DA61E8" w:rsidRDefault="00DA61E8" w:rsidP="00DA61E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DA61E8" w:rsidRDefault="00DA61E8" w:rsidP="00DA61E8">
      <w:pPr>
        <w:spacing w:line="50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2016年度政府信息公开工作情况统计表</w:t>
      </w:r>
    </w:p>
    <w:p w:rsidR="00DA61E8" w:rsidRDefault="00DA61E8" w:rsidP="00DA61E8">
      <w:pPr>
        <w:spacing w:line="3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            </w:t>
      </w:r>
    </w:p>
    <w:tbl>
      <w:tblPr>
        <w:tblStyle w:val="a6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5005"/>
        <w:gridCol w:w="1440"/>
        <w:gridCol w:w="2329"/>
      </w:tblGrid>
      <w:tr w:rsidR="00DA61E8" w:rsidTr="00DA61E8">
        <w:trPr>
          <w:trHeight w:val="624"/>
          <w:tblHeader/>
          <w:jc w:val="center"/>
        </w:trPr>
        <w:tc>
          <w:tcPr>
            <w:tcW w:w="50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指标名称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计量单位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数据统计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一、主动公开数量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条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172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(一)政府公报刊发公文数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条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(二)通过政府网站公开数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条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172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(二)召开新闻发布会次数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次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二、依申请公开数量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(一)依申请方式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1．当面申请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2．传真申请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3．网络申请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4．信函申请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5．其他方式申请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(二)依申请受理数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(三)依申请答复数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1．同意公开答复数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2．同意部分公开答复数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3．不同意公开答复数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其中：涉及国家秘密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涉及商业秘密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涉及个人隐私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leftChars="534" w:left="1121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危及国家安全、公共安全、经济安全和社会稳定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4．不属于本行政机关公开或申请信息不存在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5．申请内容不明确或转其他途径办理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6．其他原因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三、行政复议数量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(一)维持具体行政行为数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(二)确认具体行政行为违法数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(三)其他纠错数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四、行政诉讼数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(一)维持具体行政行为数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(二)确认具体行政行为违法数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(三)其他纠错数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五、举报数量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六、访问咨询数量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七、依申请公开收费情况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(一)提供依申请公开信息收取的费用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万元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(二)依申请公开信息减免的费用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万元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八、人员机构建设和保障经费情况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(一)政府信息公开工作专门机构数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(二)政府信息公开人员数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其中：专职人员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DA61E8" w:rsidTr="00DA61E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兼职人员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E8" w:rsidRDefault="00DA61E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</w:tbl>
    <w:p w:rsidR="00DA61E8" w:rsidRDefault="00DA61E8" w:rsidP="00A1369B">
      <w:pPr>
        <w:rPr>
          <w:rFonts w:ascii="黑体" w:eastAsia="黑体" w:hAnsi="黑体" w:cs="黑体"/>
          <w:sz w:val="32"/>
          <w:szCs w:val="32"/>
        </w:rPr>
      </w:pPr>
    </w:p>
    <w:sectPr w:rsidR="00DA61E8" w:rsidSect="006743F0">
      <w:headerReference w:type="default" r:id="rId7"/>
      <w:footerReference w:type="default" r:id="rId8"/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6D" w:rsidRDefault="0073256D">
      <w:r>
        <w:separator/>
      </w:r>
    </w:p>
  </w:endnote>
  <w:endnote w:type="continuationSeparator" w:id="0">
    <w:p w:rsidR="0073256D" w:rsidRDefault="00732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70" w:rsidRDefault="002923C4">
    <w:pPr>
      <w:pStyle w:val="a3"/>
      <w:jc w:val="center"/>
    </w:pPr>
    <w:r>
      <w:fldChar w:fldCharType="begin"/>
    </w:r>
    <w:r w:rsidR="002079D5">
      <w:instrText>PAGE   \* MERGEFORMAT</w:instrText>
    </w:r>
    <w:r>
      <w:fldChar w:fldCharType="separate"/>
    </w:r>
    <w:r w:rsidR="006E527E" w:rsidRPr="006E527E">
      <w:rPr>
        <w:noProof/>
        <w:lang w:val="zh-CN"/>
      </w:rPr>
      <w:t>6</w:t>
    </w:r>
    <w:r>
      <w:fldChar w:fldCharType="end"/>
    </w:r>
  </w:p>
  <w:p w:rsidR="00E75B70" w:rsidRDefault="007325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6D" w:rsidRDefault="0073256D">
      <w:r>
        <w:separator/>
      </w:r>
    </w:p>
  </w:footnote>
  <w:footnote w:type="continuationSeparator" w:id="0">
    <w:p w:rsidR="0073256D" w:rsidRDefault="00732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F3" w:rsidRDefault="00D908F3" w:rsidP="00A14AD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8B4"/>
    <w:rsid w:val="00010048"/>
    <w:rsid w:val="00012440"/>
    <w:rsid w:val="00067B66"/>
    <w:rsid w:val="000F5BD7"/>
    <w:rsid w:val="0013149F"/>
    <w:rsid w:val="00136812"/>
    <w:rsid w:val="00150759"/>
    <w:rsid w:val="001829E6"/>
    <w:rsid w:val="001A3671"/>
    <w:rsid w:val="001D05DC"/>
    <w:rsid w:val="002079D5"/>
    <w:rsid w:val="00213F33"/>
    <w:rsid w:val="0023488F"/>
    <w:rsid w:val="002600C8"/>
    <w:rsid w:val="00274D9D"/>
    <w:rsid w:val="002923C4"/>
    <w:rsid w:val="00345A99"/>
    <w:rsid w:val="003553B2"/>
    <w:rsid w:val="00356F1A"/>
    <w:rsid w:val="003823B2"/>
    <w:rsid w:val="004548B4"/>
    <w:rsid w:val="00472447"/>
    <w:rsid w:val="00487035"/>
    <w:rsid w:val="004E7F8A"/>
    <w:rsid w:val="004F6F2F"/>
    <w:rsid w:val="005014E5"/>
    <w:rsid w:val="0051000E"/>
    <w:rsid w:val="0054578A"/>
    <w:rsid w:val="00546A3D"/>
    <w:rsid w:val="005A204F"/>
    <w:rsid w:val="005D3622"/>
    <w:rsid w:val="005E5517"/>
    <w:rsid w:val="00605989"/>
    <w:rsid w:val="00637294"/>
    <w:rsid w:val="006743F0"/>
    <w:rsid w:val="00692C14"/>
    <w:rsid w:val="006E527E"/>
    <w:rsid w:val="0073256D"/>
    <w:rsid w:val="007560AA"/>
    <w:rsid w:val="00770A45"/>
    <w:rsid w:val="00786FAB"/>
    <w:rsid w:val="00812664"/>
    <w:rsid w:val="00850AF7"/>
    <w:rsid w:val="008557FC"/>
    <w:rsid w:val="008973BF"/>
    <w:rsid w:val="008B4D3C"/>
    <w:rsid w:val="00923E40"/>
    <w:rsid w:val="009302C9"/>
    <w:rsid w:val="00A07628"/>
    <w:rsid w:val="00A1369B"/>
    <w:rsid w:val="00A14ADE"/>
    <w:rsid w:val="00A51843"/>
    <w:rsid w:val="00AE605A"/>
    <w:rsid w:val="00B02535"/>
    <w:rsid w:val="00B90914"/>
    <w:rsid w:val="00BB5747"/>
    <w:rsid w:val="00BC0C81"/>
    <w:rsid w:val="00CF2B6A"/>
    <w:rsid w:val="00D612B4"/>
    <w:rsid w:val="00D84A23"/>
    <w:rsid w:val="00D908F3"/>
    <w:rsid w:val="00D92D49"/>
    <w:rsid w:val="00DA61E8"/>
    <w:rsid w:val="00DA6519"/>
    <w:rsid w:val="00DB082F"/>
    <w:rsid w:val="00DE72D8"/>
    <w:rsid w:val="00DF045C"/>
    <w:rsid w:val="00E13834"/>
    <w:rsid w:val="00E37987"/>
    <w:rsid w:val="00EA26C9"/>
    <w:rsid w:val="00EE4622"/>
    <w:rsid w:val="00F11997"/>
    <w:rsid w:val="00F27278"/>
    <w:rsid w:val="00F52892"/>
    <w:rsid w:val="00FA71F3"/>
    <w:rsid w:val="00FC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548B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548B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55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553B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1369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1369B"/>
  </w:style>
  <w:style w:type="table" w:styleId="a6">
    <w:name w:val="Table Grid"/>
    <w:basedOn w:val="a1"/>
    <w:rsid w:val="00A136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A1369B"/>
    <w:rPr>
      <w:rFonts w:ascii="仿宋_GB2312" w:eastAsia="仿宋_GB2312" w:hAnsi="Times New Roman" w:cs="Times New Roman"/>
      <w:b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D908F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908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548B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548B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55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553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BCD8-8DB5-4C8D-BA47-E4C6D1E9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342</Words>
  <Characters>1955</Characters>
  <Application>Microsoft Office Word</Application>
  <DocSecurity>0</DocSecurity>
  <Lines>16</Lines>
  <Paragraphs>4</Paragraphs>
  <ScaleCrop>false</ScaleCrop>
  <Company>微软中国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55</cp:revision>
  <cp:lastPrinted>2015-03-26T07:14:00Z</cp:lastPrinted>
  <dcterms:created xsi:type="dcterms:W3CDTF">2014-03-20T02:41:00Z</dcterms:created>
  <dcterms:modified xsi:type="dcterms:W3CDTF">2017-03-22T06:03:00Z</dcterms:modified>
</cp:coreProperties>
</file>