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D8" w:rsidRPr="00CC39D8" w:rsidRDefault="00CC39D8" w:rsidP="00CC39D8">
      <w:pPr>
        <w:widowControl/>
        <w:spacing w:line="210" w:lineRule="atLeast"/>
        <w:jc w:val="left"/>
        <w:rPr>
          <w:rFonts w:ascii="Helvetica" w:eastAsia="宋体" w:hAnsi="Helvetica" w:cs="Helvetica"/>
          <w:color w:val="333333"/>
          <w:kern w:val="0"/>
          <w:sz w:val="14"/>
          <w:szCs w:val="14"/>
        </w:rPr>
      </w:pPr>
      <w:r w:rsidRPr="00CC39D8">
        <w:rPr>
          <w:rFonts w:ascii="Helvetica" w:eastAsia="宋体" w:hAnsi="Helvetica" w:cs="Helvetica"/>
          <w:color w:val="333333"/>
          <w:kern w:val="0"/>
          <w:sz w:val="14"/>
          <w:szCs w:val="14"/>
        </w:rPr>
        <w:t>您现在的位置：</w:t>
      </w:r>
      <w:r w:rsidRPr="00CC39D8">
        <w:rPr>
          <w:rFonts w:ascii="Helvetica" w:eastAsia="宋体" w:hAnsi="Helvetica" w:cs="Helvetica"/>
          <w:color w:val="333333"/>
          <w:kern w:val="0"/>
          <w:sz w:val="14"/>
          <w:szCs w:val="14"/>
        </w:rPr>
        <w:t> </w:t>
      </w:r>
      <w:hyperlink r:id="rId4" w:history="1">
        <w:r w:rsidRPr="00CC39D8">
          <w:rPr>
            <w:rFonts w:ascii="Helvetica" w:eastAsia="宋体" w:hAnsi="Helvetica" w:cs="Helvetica"/>
            <w:color w:val="333333"/>
            <w:kern w:val="0"/>
            <w:sz w:val="14"/>
            <w:u w:val="single"/>
          </w:rPr>
          <w:t>首页</w:t>
        </w:r>
      </w:hyperlink>
      <w:r w:rsidRPr="00CC39D8">
        <w:rPr>
          <w:rFonts w:ascii="Helvetica" w:eastAsia="宋体" w:hAnsi="Helvetica" w:cs="Helvetica"/>
          <w:color w:val="333333"/>
          <w:kern w:val="0"/>
          <w:sz w:val="14"/>
          <w:szCs w:val="14"/>
        </w:rPr>
        <w:t> &gt;  </w:t>
      </w:r>
      <w:hyperlink r:id="rId5" w:history="1">
        <w:r w:rsidRPr="00CC39D8">
          <w:rPr>
            <w:rFonts w:ascii="Helvetica" w:eastAsia="宋体" w:hAnsi="Helvetica" w:cs="Helvetica"/>
            <w:color w:val="333333"/>
            <w:kern w:val="0"/>
            <w:sz w:val="14"/>
            <w:u w:val="single"/>
          </w:rPr>
          <w:t>交易信息</w:t>
        </w:r>
      </w:hyperlink>
      <w:r w:rsidRPr="00CC39D8">
        <w:rPr>
          <w:rFonts w:ascii="Helvetica" w:eastAsia="宋体" w:hAnsi="Helvetica" w:cs="Helvetica"/>
          <w:color w:val="333333"/>
          <w:kern w:val="0"/>
          <w:sz w:val="14"/>
          <w:szCs w:val="14"/>
        </w:rPr>
        <w:t> &gt;  </w:t>
      </w:r>
      <w:hyperlink r:id="rId6" w:history="1">
        <w:r w:rsidRPr="00CC39D8">
          <w:rPr>
            <w:rFonts w:ascii="Helvetica" w:eastAsia="宋体" w:hAnsi="Helvetica" w:cs="Helvetica"/>
            <w:color w:val="333333"/>
            <w:kern w:val="0"/>
            <w:sz w:val="14"/>
            <w:u w:val="single"/>
          </w:rPr>
          <w:t>工程建设</w:t>
        </w:r>
      </w:hyperlink>
      <w:r w:rsidRPr="00CC39D8">
        <w:rPr>
          <w:rFonts w:ascii="Helvetica" w:eastAsia="宋体" w:hAnsi="Helvetica" w:cs="Helvetica"/>
          <w:color w:val="333333"/>
          <w:kern w:val="0"/>
          <w:sz w:val="14"/>
          <w:szCs w:val="14"/>
        </w:rPr>
        <w:t> &gt;  </w:t>
      </w:r>
      <w:hyperlink r:id="rId7" w:history="1">
        <w:r w:rsidRPr="00CC39D8">
          <w:rPr>
            <w:rFonts w:ascii="Helvetica" w:eastAsia="宋体" w:hAnsi="Helvetica" w:cs="Helvetica"/>
            <w:color w:val="333333"/>
            <w:kern w:val="0"/>
            <w:sz w:val="14"/>
            <w:u w:val="single"/>
          </w:rPr>
          <w:t>工程建设（规模以上）</w:t>
        </w:r>
      </w:hyperlink>
      <w:r w:rsidRPr="00CC39D8">
        <w:rPr>
          <w:rFonts w:ascii="Helvetica" w:eastAsia="宋体" w:hAnsi="Helvetica" w:cs="Helvetica"/>
          <w:color w:val="333333"/>
          <w:kern w:val="0"/>
          <w:sz w:val="14"/>
          <w:szCs w:val="14"/>
        </w:rPr>
        <w:t> &gt;  </w:t>
      </w:r>
      <w:hyperlink r:id="rId8" w:history="1">
        <w:r w:rsidRPr="00CC39D8">
          <w:rPr>
            <w:rFonts w:ascii="Helvetica" w:eastAsia="宋体" w:hAnsi="Helvetica" w:cs="Helvetica"/>
            <w:color w:val="333333"/>
            <w:kern w:val="0"/>
            <w:sz w:val="14"/>
            <w:u w:val="single"/>
          </w:rPr>
          <w:t>招标公告</w:t>
        </w:r>
      </w:hyperlink>
      <w:r w:rsidRPr="00CC39D8">
        <w:rPr>
          <w:rFonts w:ascii="Helvetica" w:eastAsia="宋体" w:hAnsi="Helvetica" w:cs="Helvetica"/>
          <w:color w:val="333333"/>
          <w:kern w:val="0"/>
          <w:sz w:val="14"/>
          <w:szCs w:val="14"/>
        </w:rPr>
        <w:t> &gt;  </w:t>
      </w:r>
      <w:hyperlink r:id="rId9" w:history="1">
        <w:r w:rsidRPr="00CC39D8">
          <w:rPr>
            <w:rFonts w:ascii="Helvetica" w:eastAsia="宋体" w:hAnsi="Helvetica" w:cs="Helvetica"/>
            <w:color w:val="007BFF"/>
            <w:kern w:val="0"/>
            <w:sz w:val="14"/>
            <w:u w:val="single"/>
          </w:rPr>
          <w:t>查看详情</w:t>
        </w:r>
      </w:hyperlink>
    </w:p>
    <w:p w:rsidR="00CC39D8" w:rsidRPr="00CC39D8" w:rsidRDefault="00CC39D8" w:rsidP="00CC39D8">
      <w:pPr>
        <w:widowControl/>
        <w:spacing w:line="400" w:lineRule="atLeast"/>
        <w:jc w:val="center"/>
        <w:outlineLvl w:val="0"/>
        <w:rPr>
          <w:rFonts w:ascii="Arial" w:eastAsia="宋体" w:hAnsi="Arial" w:cs="Arial"/>
          <w:b/>
          <w:bCs/>
          <w:color w:val="333333"/>
          <w:kern w:val="36"/>
          <w:sz w:val="18"/>
          <w:szCs w:val="18"/>
        </w:rPr>
      </w:pPr>
      <w:r w:rsidRPr="00CC39D8">
        <w:rPr>
          <w:rFonts w:ascii="Arial" w:eastAsia="宋体" w:hAnsi="Arial" w:cs="Arial"/>
          <w:b/>
          <w:bCs/>
          <w:color w:val="333333"/>
          <w:kern w:val="36"/>
          <w:sz w:val="18"/>
          <w:szCs w:val="18"/>
        </w:rPr>
        <w:t>关于宁海县西林水库房屋建筑工程（管理房、门卫）的招标公告</w:t>
      </w:r>
    </w:p>
    <w:p w:rsidR="00CC39D8" w:rsidRPr="00CC39D8" w:rsidRDefault="00CC39D8" w:rsidP="00CC39D8">
      <w:pPr>
        <w:widowControl/>
        <w:jc w:val="left"/>
        <w:rPr>
          <w:rFonts w:ascii="Arial" w:eastAsia="宋体" w:hAnsi="Arial" w:cs="Arial"/>
          <w:color w:val="333333"/>
          <w:kern w:val="0"/>
          <w:sz w:val="14"/>
          <w:szCs w:val="14"/>
        </w:rPr>
      </w:pPr>
      <w:r w:rsidRPr="00CC39D8">
        <w:rPr>
          <w:rFonts w:ascii="Arial" w:eastAsia="宋体" w:hAnsi="Arial" w:cs="Arial"/>
          <w:color w:val="999999"/>
          <w:kern w:val="0"/>
          <w:sz w:val="16"/>
        </w:rPr>
        <w:t>信息发布时间：</w:t>
      </w:r>
      <w:r w:rsidRPr="00CC39D8">
        <w:rPr>
          <w:rFonts w:ascii="Arial" w:eastAsia="宋体" w:hAnsi="Arial" w:cs="Arial"/>
          <w:color w:val="999999"/>
          <w:kern w:val="0"/>
          <w:sz w:val="16"/>
        </w:rPr>
        <w:t xml:space="preserve"> 2019-11-15 02:05:43     </w:t>
      </w:r>
      <w:r w:rsidRPr="00CC39D8">
        <w:rPr>
          <w:rFonts w:ascii="Arial" w:eastAsia="宋体" w:hAnsi="Arial" w:cs="Arial"/>
          <w:color w:val="999999"/>
          <w:kern w:val="0"/>
          <w:sz w:val="16"/>
        </w:rPr>
        <w:t>阅读</w:t>
      </w:r>
      <w:r w:rsidRPr="00CC39D8">
        <w:rPr>
          <w:rFonts w:ascii="Arial" w:eastAsia="宋体" w:hAnsi="Arial" w:cs="Arial"/>
          <w:color w:val="999999"/>
          <w:kern w:val="0"/>
          <w:sz w:val="16"/>
        </w:rPr>
        <w:t>:1</w:t>
      </w:r>
      <w:r w:rsidRPr="00CC39D8">
        <w:rPr>
          <w:rFonts w:ascii="Arial" w:eastAsia="宋体" w:hAnsi="Arial" w:cs="Arial"/>
          <w:color w:val="999999"/>
          <w:kern w:val="0"/>
          <w:sz w:val="16"/>
        </w:rPr>
        <w:t>次</w:t>
      </w:r>
    </w:p>
    <w:p w:rsidR="00CC39D8" w:rsidRPr="00CC39D8" w:rsidRDefault="00CC39D8" w:rsidP="00CC39D8">
      <w:pPr>
        <w:widowControl/>
        <w:spacing w:line="300" w:lineRule="atLeast"/>
        <w:jc w:val="left"/>
        <w:rPr>
          <w:rFonts w:ascii="Arial" w:eastAsia="宋体" w:hAnsi="Arial" w:cs="Arial"/>
          <w:color w:val="383838"/>
          <w:kern w:val="0"/>
          <w:sz w:val="16"/>
          <w:szCs w:val="16"/>
        </w:rPr>
      </w:pPr>
      <w:r w:rsidRPr="00CC39D8">
        <w:rPr>
          <w:rFonts w:ascii="Tahoma" w:eastAsia="宋体" w:hAnsi="Tahoma" w:cs="Tahoma"/>
          <w:color w:val="383838"/>
          <w:kern w:val="0"/>
          <w:sz w:val="16"/>
          <w:szCs w:val="16"/>
        </w:rPr>
        <w:t>﻿</w:t>
      </w:r>
    </w:p>
    <w:p w:rsidR="00CC39D8" w:rsidRPr="00CC39D8" w:rsidRDefault="00CC39D8" w:rsidP="00CC39D8">
      <w:pPr>
        <w:widowControl/>
        <w:jc w:val="center"/>
        <w:outlineLvl w:val="2"/>
        <w:rPr>
          <w:rFonts w:ascii="Arial" w:eastAsia="宋体" w:hAnsi="Arial" w:cs="Arial"/>
          <w:color w:val="333333"/>
          <w:kern w:val="0"/>
          <w:sz w:val="27"/>
          <w:szCs w:val="27"/>
        </w:rPr>
      </w:pPr>
      <w:r w:rsidRPr="00CC39D8">
        <w:rPr>
          <w:rFonts w:ascii="Arial" w:eastAsia="宋体" w:hAnsi="Arial" w:cs="Arial"/>
          <w:color w:val="333333"/>
          <w:kern w:val="0"/>
          <w:sz w:val="27"/>
          <w:szCs w:val="27"/>
          <w:u w:val="single"/>
        </w:rPr>
        <w:t>宁海县西林水库房屋建筑工程（管理房、门卫）</w:t>
      </w:r>
      <w:r w:rsidRPr="00CC39D8">
        <w:rPr>
          <w:rFonts w:ascii="Arial" w:eastAsia="宋体" w:hAnsi="Arial" w:cs="Arial"/>
          <w:color w:val="333333"/>
          <w:kern w:val="0"/>
          <w:sz w:val="27"/>
          <w:szCs w:val="27"/>
        </w:rPr>
        <w:t>(</w:t>
      </w:r>
      <w:r w:rsidRPr="00CC39D8">
        <w:rPr>
          <w:rFonts w:ascii="Arial" w:eastAsia="宋体" w:hAnsi="Arial" w:cs="Arial"/>
          <w:color w:val="333333"/>
          <w:kern w:val="0"/>
          <w:sz w:val="27"/>
          <w:szCs w:val="27"/>
        </w:rPr>
        <w:t>项目名称</w:t>
      </w:r>
      <w:r w:rsidRPr="00CC39D8">
        <w:rPr>
          <w:rFonts w:ascii="Arial" w:eastAsia="宋体" w:hAnsi="Arial" w:cs="Arial"/>
          <w:color w:val="333333"/>
          <w:kern w:val="0"/>
          <w:sz w:val="27"/>
          <w:szCs w:val="27"/>
        </w:rPr>
        <w:t>)</w:t>
      </w:r>
      <w:r w:rsidRPr="00CC39D8">
        <w:rPr>
          <w:rFonts w:ascii="Arial" w:eastAsia="宋体" w:hAnsi="Arial" w:cs="Arial"/>
          <w:color w:val="333333"/>
          <w:kern w:val="0"/>
          <w:sz w:val="27"/>
          <w:szCs w:val="27"/>
        </w:rPr>
        <w:t>施工招标公告</w:t>
      </w:r>
    </w:p>
    <w:p w:rsidR="00CC39D8" w:rsidRPr="00CC39D8" w:rsidRDefault="00CC39D8" w:rsidP="00CC39D8">
      <w:pPr>
        <w:widowControl/>
        <w:spacing w:before="400" w:line="300" w:lineRule="atLeast"/>
        <w:jc w:val="left"/>
        <w:rPr>
          <w:rFonts w:ascii="Arial" w:eastAsia="宋体" w:hAnsi="Arial" w:cs="Arial"/>
          <w:color w:val="383838"/>
          <w:kern w:val="0"/>
          <w:sz w:val="16"/>
          <w:szCs w:val="16"/>
        </w:rPr>
      </w:pPr>
      <w:r w:rsidRPr="00CC39D8">
        <w:rPr>
          <w:rFonts w:ascii="Arial" w:eastAsia="宋体" w:hAnsi="Arial" w:cs="Arial"/>
          <w:color w:val="383838"/>
          <w:kern w:val="0"/>
          <w:sz w:val="16"/>
          <w:szCs w:val="16"/>
        </w:rPr>
        <w:t> </w:t>
      </w:r>
    </w:p>
    <w:p w:rsidR="00CC39D8" w:rsidRPr="00CC39D8" w:rsidRDefault="00CC39D8" w:rsidP="00CC39D8">
      <w:pPr>
        <w:widowControl/>
        <w:spacing w:line="300" w:lineRule="atLeast"/>
        <w:jc w:val="left"/>
        <w:rPr>
          <w:rFonts w:ascii="Arial" w:eastAsia="宋体" w:hAnsi="Arial" w:cs="Arial"/>
          <w:color w:val="383838"/>
          <w:kern w:val="0"/>
          <w:sz w:val="16"/>
          <w:szCs w:val="16"/>
        </w:rPr>
      </w:pPr>
      <w:r w:rsidRPr="00CC39D8">
        <w:rPr>
          <w:rFonts w:ascii="Arial" w:eastAsia="宋体" w:hAnsi="Arial" w:cs="Arial"/>
          <w:color w:val="383838"/>
          <w:kern w:val="0"/>
          <w:sz w:val="16"/>
          <w:szCs w:val="16"/>
        </w:rPr>
        <w:t> </w:t>
      </w:r>
    </w:p>
    <w:p w:rsidR="00CC39D8" w:rsidRPr="00CC39D8" w:rsidRDefault="00CC39D8" w:rsidP="00CC39D8">
      <w:pPr>
        <w:widowControl/>
        <w:spacing w:line="240" w:lineRule="atLeast"/>
        <w:ind w:firstLine="1860"/>
        <w:jc w:val="left"/>
        <w:rPr>
          <w:rFonts w:ascii="Arial" w:eastAsia="宋体" w:hAnsi="Arial" w:cs="Arial"/>
          <w:color w:val="383838"/>
          <w:kern w:val="0"/>
          <w:sz w:val="16"/>
          <w:szCs w:val="16"/>
        </w:rPr>
      </w:pPr>
      <w:r w:rsidRPr="00CC39D8">
        <w:rPr>
          <w:rFonts w:ascii="方正小标宋简体" w:eastAsia="方正小标宋简体" w:hAnsi="宋体" w:cs="Arial" w:hint="eastAsia"/>
          <w:b/>
          <w:bCs/>
          <w:color w:val="383838"/>
          <w:kern w:val="0"/>
          <w:sz w:val="19"/>
        </w:rPr>
        <w:t>项目编号：</w:t>
      </w:r>
      <w:r w:rsidRPr="00CC39D8">
        <w:rPr>
          <w:rFonts w:ascii="方正小标宋简体" w:eastAsia="方正小标宋简体" w:hAnsi="宋体" w:cs="Arial" w:hint="eastAsia"/>
          <w:b/>
          <w:bCs/>
          <w:color w:val="383838"/>
          <w:kern w:val="0"/>
          <w:sz w:val="19"/>
          <w:u w:val="single"/>
        </w:rPr>
        <w:t> </w:t>
      </w:r>
      <w:r w:rsidRPr="00CC39D8">
        <w:rPr>
          <w:rFonts w:ascii="方正小标宋简体" w:eastAsia="方正小标宋简体" w:hAnsi="宋体" w:cs="Arial" w:hint="eastAsia"/>
          <w:b/>
          <w:bCs/>
          <w:color w:val="383838"/>
          <w:kern w:val="0"/>
          <w:sz w:val="19"/>
          <w:u w:val="single"/>
        </w:rPr>
        <w:t xml:space="preserve">19GC060077 </w:t>
      </w:r>
      <w:r w:rsidRPr="00CC39D8">
        <w:rPr>
          <w:rFonts w:ascii="方正小标宋简体" w:eastAsia="方正小标宋简体" w:hAnsi="宋体" w:cs="Arial" w:hint="eastAsia"/>
          <w:b/>
          <w:bCs/>
          <w:color w:val="383838"/>
          <w:kern w:val="0"/>
          <w:sz w:val="19"/>
          <w:u w:val="single"/>
        </w:rPr>
        <w:t> </w:t>
      </w:r>
    </w:p>
    <w:p w:rsidR="00CC39D8" w:rsidRPr="00CC39D8" w:rsidRDefault="00CC39D8" w:rsidP="00CC39D8">
      <w:pPr>
        <w:widowControl/>
        <w:spacing w:line="240" w:lineRule="atLeast"/>
        <w:ind w:firstLine="360"/>
        <w:jc w:val="left"/>
        <w:rPr>
          <w:rFonts w:ascii="Arial" w:eastAsia="宋体" w:hAnsi="Arial" w:cs="Arial"/>
          <w:color w:val="383838"/>
          <w:kern w:val="0"/>
          <w:sz w:val="16"/>
          <w:szCs w:val="16"/>
        </w:rPr>
      </w:pPr>
      <w:r w:rsidRPr="00CC39D8">
        <w:rPr>
          <w:rFonts w:ascii="宋体" w:eastAsia="宋体" w:hAnsi="宋体" w:cs="Arial" w:hint="eastAsia"/>
          <w:b/>
          <w:bCs/>
          <w:color w:val="383838"/>
          <w:kern w:val="0"/>
          <w:sz w:val="16"/>
        </w:rPr>
        <w:t>一、项目概况及招标范围</w:t>
      </w:r>
    </w:p>
    <w:p w:rsidR="00CC39D8" w:rsidRPr="00CC39D8" w:rsidRDefault="00CC39D8" w:rsidP="00CC39D8">
      <w:pPr>
        <w:widowControl/>
        <w:spacing w:line="240" w:lineRule="atLeast"/>
        <w:ind w:firstLine="36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1.1工程名称：宁海县西林水库房屋建筑工程（管理房、门卫）</w:t>
      </w:r>
    </w:p>
    <w:p w:rsidR="00CC39D8" w:rsidRPr="00CC39D8" w:rsidRDefault="00CC39D8" w:rsidP="00CC39D8">
      <w:pPr>
        <w:widowControl/>
        <w:spacing w:line="240" w:lineRule="atLeast"/>
        <w:ind w:firstLine="36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1.2工程概况</w:t>
      </w:r>
      <w:r w:rsidRPr="00CC39D8">
        <w:rPr>
          <w:rFonts w:ascii="宋体" w:eastAsia="宋体" w:hAnsi="宋体" w:cs="Arial" w:hint="eastAsia"/>
          <w:b/>
          <w:bCs/>
          <w:color w:val="383838"/>
          <w:kern w:val="0"/>
          <w:sz w:val="16"/>
        </w:rPr>
        <w:t>：</w:t>
      </w:r>
      <w:r w:rsidRPr="00CC39D8">
        <w:rPr>
          <w:rFonts w:ascii="宋体" w:eastAsia="宋体" w:hAnsi="宋体" w:cs="Arial" w:hint="eastAsia"/>
          <w:color w:val="383838"/>
          <w:kern w:val="0"/>
          <w:sz w:val="16"/>
          <w:szCs w:val="16"/>
        </w:rPr>
        <w:t>本项目位于宁海县西林水库。建设规模： 总建筑面积3212.72m2，其中：管理房建筑面积3164.42 m2，门卫建筑面积48.3m2；建筑层数：管理房地上5层。工程造价</w:t>
      </w:r>
      <w:r w:rsidRPr="00CC39D8">
        <w:rPr>
          <w:rFonts w:ascii="宋体" w:eastAsia="宋体" w:hAnsi="宋体" w:cs="Arial" w:hint="eastAsia"/>
          <w:color w:val="383838"/>
          <w:kern w:val="0"/>
          <w:sz w:val="16"/>
          <w:szCs w:val="16"/>
          <w:u w:val="single"/>
        </w:rPr>
        <w:t>11529296元</w:t>
      </w:r>
      <w:r w:rsidRPr="00CC39D8">
        <w:rPr>
          <w:rFonts w:ascii="宋体" w:eastAsia="宋体" w:hAnsi="宋体" w:cs="Arial" w:hint="eastAsia"/>
          <w:color w:val="383838"/>
          <w:kern w:val="0"/>
          <w:sz w:val="16"/>
          <w:szCs w:val="16"/>
        </w:rPr>
        <w:t>，资金来源自筹。招标工期：</w:t>
      </w:r>
      <w:r w:rsidRPr="00CC39D8">
        <w:rPr>
          <w:rFonts w:ascii="宋体" w:eastAsia="宋体" w:hAnsi="宋体" w:cs="Arial" w:hint="eastAsia"/>
          <w:color w:val="383838"/>
          <w:kern w:val="0"/>
          <w:sz w:val="16"/>
          <w:szCs w:val="16"/>
          <w:u w:val="single"/>
        </w:rPr>
        <w:t>320日历天</w:t>
      </w:r>
      <w:r w:rsidRPr="00CC39D8">
        <w:rPr>
          <w:rFonts w:ascii="宋体" w:eastAsia="宋体" w:hAnsi="宋体" w:cs="Arial" w:hint="eastAsia"/>
          <w:color w:val="383838"/>
          <w:kern w:val="0"/>
          <w:sz w:val="16"/>
          <w:szCs w:val="16"/>
        </w:rPr>
        <w:t>。质量要求符合现行国家有关工程施工质量验收规范和标准要求，验收合格；安全要求合格。</w:t>
      </w:r>
    </w:p>
    <w:p w:rsidR="00CC39D8" w:rsidRPr="00CC39D8" w:rsidRDefault="00CC39D8" w:rsidP="00CC39D8">
      <w:pPr>
        <w:widowControl/>
        <w:spacing w:line="240" w:lineRule="atLeast"/>
        <w:ind w:firstLine="36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1.3招标范围：建设单位提供施工图范围内的土建、水电安装、智能化、消防暖通、室内装修、屋顶绿化及附属等（具体内容见工程量清单）。</w:t>
      </w:r>
    </w:p>
    <w:p w:rsidR="00CC39D8" w:rsidRPr="00CC39D8" w:rsidRDefault="00CC39D8" w:rsidP="00CC39D8">
      <w:pPr>
        <w:widowControl/>
        <w:spacing w:line="240" w:lineRule="atLeast"/>
        <w:ind w:firstLine="36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1.4招标公告发布日期：2019年11月15日9: 00时。</w:t>
      </w:r>
    </w:p>
    <w:p w:rsidR="00CC39D8" w:rsidRPr="00CC39D8" w:rsidRDefault="00CC39D8" w:rsidP="00CC39D8">
      <w:pPr>
        <w:widowControl/>
        <w:spacing w:line="240" w:lineRule="atLeast"/>
        <w:ind w:firstLine="360"/>
        <w:jc w:val="left"/>
        <w:rPr>
          <w:rFonts w:ascii="Arial" w:eastAsia="宋体" w:hAnsi="Arial" w:cs="Arial"/>
          <w:color w:val="383838"/>
          <w:kern w:val="0"/>
          <w:sz w:val="16"/>
          <w:szCs w:val="16"/>
        </w:rPr>
      </w:pPr>
      <w:r w:rsidRPr="00CC39D8">
        <w:rPr>
          <w:rFonts w:ascii="宋体" w:eastAsia="宋体" w:hAnsi="宋体" w:cs="Arial" w:hint="eastAsia"/>
          <w:b/>
          <w:bCs/>
          <w:color w:val="383838"/>
          <w:kern w:val="0"/>
          <w:sz w:val="16"/>
        </w:rPr>
        <w:t>二、投标人资格要求</w:t>
      </w:r>
    </w:p>
    <w:p w:rsidR="00CC39D8" w:rsidRPr="00CC39D8" w:rsidRDefault="00CC39D8" w:rsidP="00CC39D8">
      <w:pPr>
        <w:widowControl/>
        <w:spacing w:line="240" w:lineRule="atLeast"/>
        <w:ind w:firstLine="32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2.1投标人具备独立法人资格和有效的营业执照。</w:t>
      </w:r>
    </w:p>
    <w:p w:rsidR="00CC39D8" w:rsidRPr="00CC39D8" w:rsidRDefault="00CC39D8" w:rsidP="00CC39D8">
      <w:pPr>
        <w:widowControl/>
        <w:spacing w:line="240" w:lineRule="atLeast"/>
        <w:ind w:firstLine="32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2.2投标人具备建筑工程施工总承包叁级及以上资质。</w:t>
      </w:r>
    </w:p>
    <w:p w:rsidR="00CC39D8" w:rsidRPr="00CC39D8" w:rsidRDefault="00CC39D8" w:rsidP="00CC39D8">
      <w:pPr>
        <w:widowControl/>
        <w:spacing w:line="240" w:lineRule="atLeast"/>
        <w:ind w:firstLine="32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2.3投标人具备有效的建筑施工企业安全生产许可证，企业主要负责人须具备建设行政主管部门核发的安全生产考核合格证书（包括企业法定代表人、企业负责人、企业技术负责人及企业分管安全生产副经理）。</w:t>
      </w:r>
    </w:p>
    <w:p w:rsidR="00CC39D8" w:rsidRPr="00CC39D8" w:rsidRDefault="00CC39D8" w:rsidP="00CC39D8">
      <w:pPr>
        <w:widowControl/>
        <w:spacing w:line="240" w:lineRule="atLeast"/>
        <w:ind w:firstLine="320"/>
        <w:jc w:val="left"/>
        <w:rPr>
          <w:rFonts w:ascii="Arial" w:eastAsia="宋体" w:hAnsi="Arial" w:cs="Arial"/>
          <w:color w:val="383838"/>
          <w:kern w:val="0"/>
          <w:sz w:val="16"/>
          <w:szCs w:val="16"/>
        </w:rPr>
      </w:pPr>
      <w:r w:rsidRPr="00CC39D8">
        <w:rPr>
          <w:rFonts w:ascii="宋体" w:eastAsia="宋体" w:hAnsi="宋体" w:cs="Arial" w:hint="eastAsia"/>
          <w:b/>
          <w:bCs/>
          <w:color w:val="383838"/>
          <w:kern w:val="0"/>
          <w:sz w:val="16"/>
        </w:rPr>
        <w:t>2.4投标人须在“浙江省建筑市场监管与诚信信息平台”、“宁波市建筑市场信用信息系统”中审核通过，如投标人为省外企业还应提供浙江省住房和城乡建设厅颁发的《省外企业进浙承接业务备案证明》。</w:t>
      </w:r>
    </w:p>
    <w:p w:rsidR="00CC39D8" w:rsidRPr="00CC39D8" w:rsidRDefault="00CC39D8" w:rsidP="00CC39D8">
      <w:pPr>
        <w:widowControl/>
        <w:spacing w:line="240" w:lineRule="atLeast"/>
        <w:ind w:firstLine="32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2.5 投标人须办妥有效的人工工资支付保函，具体以开标当日在宁波市建筑市场信用信息管理系统上查询为准。企业注册地在宁波市行政区域以内的投标人，必须在宁波市建筑市场信用信息管理系统中显示有效的人工工资支付保函信息；企业注册地在宁波市行政区域以外的投标人，必须在宁波市建筑市场信用信息管理系统中显示登记地在宁海县的有效的人工工资支付保函信息。</w:t>
      </w:r>
    </w:p>
    <w:p w:rsidR="00CC39D8" w:rsidRPr="00CC39D8" w:rsidRDefault="00CC39D8" w:rsidP="00CC39D8">
      <w:pPr>
        <w:widowControl/>
        <w:spacing w:line="240" w:lineRule="atLeast"/>
        <w:ind w:firstLine="32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2.6投标人配备的项目负责人须符合下列条件：</w:t>
      </w:r>
    </w:p>
    <w:p w:rsidR="00CC39D8" w:rsidRPr="00CC39D8" w:rsidRDefault="00CC39D8" w:rsidP="00CC39D8">
      <w:pPr>
        <w:widowControl/>
        <w:spacing w:line="240" w:lineRule="atLeast"/>
        <w:ind w:firstLine="32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①具备</w:t>
      </w:r>
      <w:r w:rsidRPr="00CC39D8">
        <w:rPr>
          <w:rFonts w:ascii="宋体" w:eastAsia="宋体" w:hAnsi="宋体" w:cs="Arial" w:hint="eastAsia"/>
          <w:color w:val="383838"/>
          <w:kern w:val="0"/>
          <w:sz w:val="16"/>
          <w:szCs w:val="16"/>
          <w:u w:val="single"/>
        </w:rPr>
        <w:t>建筑工程</w:t>
      </w:r>
      <w:r w:rsidRPr="00CC39D8">
        <w:rPr>
          <w:rFonts w:ascii="宋体" w:eastAsia="宋体" w:hAnsi="宋体" w:cs="Arial" w:hint="eastAsia"/>
          <w:color w:val="383838"/>
          <w:kern w:val="0"/>
          <w:sz w:val="16"/>
          <w:szCs w:val="16"/>
        </w:rPr>
        <w:t>专业二级及以上（不含临时）建造师注册证书并取得《项目负责人安全生产考核合格证书》；</w:t>
      </w:r>
    </w:p>
    <w:p w:rsidR="00CC39D8" w:rsidRPr="00CC39D8" w:rsidRDefault="00CC39D8" w:rsidP="00CC39D8">
      <w:pPr>
        <w:widowControl/>
        <w:spacing w:line="320" w:lineRule="atLeast"/>
        <w:ind w:firstLine="35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②在《宁波市建筑市场信用信息管理系统》中审核通过；</w:t>
      </w:r>
    </w:p>
    <w:p w:rsidR="00CC39D8" w:rsidRPr="00CC39D8" w:rsidRDefault="00CC39D8" w:rsidP="00CC39D8">
      <w:pPr>
        <w:widowControl/>
        <w:spacing w:line="320" w:lineRule="atLeast"/>
        <w:ind w:firstLine="35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③不得在其他在建工程中担任关键岗位人员（宁波市建筑市场信用信息管理系统中已解锁的除外），且不得为担任企业专职质量员和企业专职安全员职务的人员。</w:t>
      </w:r>
    </w:p>
    <w:p w:rsidR="00CC39D8" w:rsidRPr="00CC39D8" w:rsidRDefault="00CC39D8" w:rsidP="00CC39D8">
      <w:pPr>
        <w:widowControl/>
        <w:spacing w:line="320" w:lineRule="atLeast"/>
        <w:ind w:firstLine="35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2.7本次招标要求投标人在3个月内、配备的项目负责人在1年内不得有不良行为记录[以宁波市住房和城乡建设委员会(www.nbjs.gov.cn)不良行为记录系统以及住房和城乡建设部(www.cin.gov.cn)、浙江省住房和城乡建设厅(浙江省建设信息港www.zjjs.com.cn)有关不良行为记录文件为准]。</w:t>
      </w:r>
    </w:p>
    <w:p w:rsidR="00CC39D8" w:rsidRPr="00CC39D8" w:rsidRDefault="00CC39D8" w:rsidP="00CC39D8">
      <w:pPr>
        <w:widowControl/>
        <w:spacing w:line="320" w:lineRule="atLeast"/>
        <w:ind w:firstLine="35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2.8 本次招标要求的投标人及配备的项目负责人不得列入尚在公示期内且被限制投标的“黑名单”记录（以宁波市公共资源交易中心网站查询结果为准）。</w:t>
      </w:r>
    </w:p>
    <w:p w:rsidR="00CC39D8" w:rsidRPr="00CC39D8" w:rsidRDefault="00CC39D8" w:rsidP="00CC39D8">
      <w:pPr>
        <w:widowControl/>
        <w:spacing w:line="320" w:lineRule="atLeast"/>
        <w:ind w:firstLine="35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2.9本次招标</w:t>
      </w:r>
      <w:r w:rsidRPr="00CC39D8">
        <w:rPr>
          <w:rFonts w:ascii="宋体" w:eastAsia="宋体" w:hAnsi="宋体" w:cs="Arial" w:hint="eastAsia"/>
          <w:color w:val="383838"/>
          <w:kern w:val="0"/>
          <w:sz w:val="16"/>
          <w:szCs w:val="16"/>
          <w:u w:val="single"/>
        </w:rPr>
        <w:t>不接受</w:t>
      </w:r>
      <w:r w:rsidRPr="00CC39D8">
        <w:rPr>
          <w:rFonts w:ascii="宋体" w:eastAsia="宋体" w:hAnsi="宋体" w:cs="Arial" w:hint="eastAsia"/>
          <w:color w:val="383838"/>
          <w:kern w:val="0"/>
          <w:sz w:val="16"/>
          <w:szCs w:val="16"/>
        </w:rPr>
        <w:t>联合体投标。</w:t>
      </w:r>
    </w:p>
    <w:p w:rsidR="00CC39D8" w:rsidRPr="00CC39D8" w:rsidRDefault="00CC39D8" w:rsidP="00CC39D8">
      <w:pPr>
        <w:widowControl/>
        <w:spacing w:line="320" w:lineRule="atLeast"/>
        <w:ind w:right="140" w:firstLine="350"/>
        <w:jc w:val="left"/>
        <w:rPr>
          <w:rFonts w:ascii="Arial" w:eastAsia="宋体" w:hAnsi="Arial" w:cs="Arial"/>
          <w:color w:val="383838"/>
          <w:kern w:val="0"/>
          <w:sz w:val="16"/>
          <w:szCs w:val="16"/>
        </w:rPr>
      </w:pPr>
      <w:r w:rsidRPr="00CC39D8">
        <w:rPr>
          <w:rFonts w:ascii="宋体" w:eastAsia="宋体" w:hAnsi="宋体" w:cs="Arial" w:hint="eastAsia"/>
          <w:b/>
          <w:bCs/>
          <w:color w:val="383838"/>
          <w:kern w:val="0"/>
          <w:sz w:val="16"/>
        </w:rPr>
        <w:t>三、其他要求</w:t>
      </w:r>
    </w:p>
    <w:p w:rsidR="00CC39D8" w:rsidRPr="00CC39D8" w:rsidRDefault="00CC39D8" w:rsidP="00CC39D8">
      <w:pPr>
        <w:widowControl/>
        <w:spacing w:line="320" w:lineRule="atLeast"/>
        <w:ind w:left="80" w:firstLine="280"/>
        <w:jc w:val="left"/>
        <w:rPr>
          <w:rFonts w:ascii="Arial" w:eastAsia="宋体" w:hAnsi="Arial" w:cs="Arial"/>
          <w:color w:val="383838"/>
          <w:kern w:val="0"/>
          <w:sz w:val="16"/>
          <w:szCs w:val="16"/>
        </w:rPr>
      </w:pPr>
      <w:r w:rsidRPr="00CC39D8">
        <w:rPr>
          <w:rFonts w:ascii="宋体" w:eastAsia="宋体" w:hAnsi="宋体" w:cs="Arial" w:hint="eastAsia"/>
          <w:b/>
          <w:bCs/>
          <w:color w:val="383838"/>
          <w:kern w:val="0"/>
          <w:sz w:val="16"/>
        </w:rPr>
        <w:lastRenderedPageBreak/>
        <w:t>本次招标要求投标人及其法定代表人不得为失信被执行人。招标代理人对投标人及其法定代表人失信信息进行查询 【 具体在以开标当天统一通过“全国法院失信被执行人名单信息公布与查询”网站（http://shixin.court.gov.cn/）查询为准】，若为失信被执行人的，则否决其投标资格。若在开标当天因不可抗力事件导致无法查询且一时无法恢复的，可以与县法院联系，到法院内网系统查询。如都无法查询的，可在中标公示期间对中标候选人进行事后查询，如中标候选人为失信被执行人的，则取消中标候选人资格，重新招标。</w:t>
      </w:r>
    </w:p>
    <w:p w:rsidR="00CC39D8" w:rsidRPr="00CC39D8" w:rsidRDefault="00CC39D8" w:rsidP="00CC39D8">
      <w:pPr>
        <w:widowControl/>
        <w:spacing w:line="320" w:lineRule="atLeast"/>
        <w:ind w:firstLine="360"/>
        <w:jc w:val="left"/>
        <w:rPr>
          <w:rFonts w:ascii="Arial" w:eastAsia="宋体" w:hAnsi="Arial" w:cs="Arial"/>
          <w:color w:val="383838"/>
          <w:kern w:val="0"/>
          <w:sz w:val="16"/>
          <w:szCs w:val="16"/>
        </w:rPr>
      </w:pPr>
      <w:r w:rsidRPr="00CC39D8">
        <w:rPr>
          <w:rFonts w:ascii="宋体" w:eastAsia="宋体" w:hAnsi="宋体" w:cs="Arial" w:hint="eastAsia"/>
          <w:b/>
          <w:bCs/>
          <w:color w:val="383838"/>
          <w:kern w:val="0"/>
          <w:sz w:val="16"/>
        </w:rPr>
        <w:t>四、开标时间和地点</w:t>
      </w:r>
    </w:p>
    <w:p w:rsidR="00CC39D8" w:rsidRPr="00CC39D8" w:rsidRDefault="00CC39D8" w:rsidP="00CC39D8">
      <w:pPr>
        <w:widowControl/>
        <w:spacing w:line="320" w:lineRule="atLeast"/>
        <w:ind w:firstLine="36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4.1开标时间：</w:t>
      </w:r>
      <w:r w:rsidRPr="00CC39D8">
        <w:rPr>
          <w:rFonts w:ascii="宋体" w:eastAsia="宋体" w:hAnsi="宋体" w:cs="Arial" w:hint="eastAsia"/>
          <w:color w:val="383838"/>
          <w:kern w:val="0"/>
          <w:sz w:val="16"/>
          <w:szCs w:val="16"/>
          <w:u w:val="single"/>
        </w:rPr>
        <w:t>2019</w:t>
      </w:r>
      <w:r w:rsidRPr="00CC39D8">
        <w:rPr>
          <w:rFonts w:ascii="宋体" w:eastAsia="宋体" w:hAnsi="宋体" w:cs="Arial" w:hint="eastAsia"/>
          <w:color w:val="383838"/>
          <w:kern w:val="0"/>
          <w:sz w:val="16"/>
          <w:szCs w:val="16"/>
        </w:rPr>
        <w:t>年</w:t>
      </w:r>
      <w:r w:rsidRPr="00CC39D8">
        <w:rPr>
          <w:rFonts w:ascii="宋体" w:eastAsia="宋体" w:hAnsi="宋体" w:cs="Arial" w:hint="eastAsia"/>
          <w:color w:val="383838"/>
          <w:kern w:val="0"/>
          <w:sz w:val="16"/>
          <w:szCs w:val="16"/>
          <w:u w:val="single"/>
        </w:rPr>
        <w:t>12</w:t>
      </w:r>
      <w:r w:rsidRPr="00CC39D8">
        <w:rPr>
          <w:rFonts w:ascii="宋体" w:eastAsia="宋体" w:hAnsi="宋体" w:cs="Arial" w:hint="eastAsia"/>
          <w:color w:val="383838"/>
          <w:kern w:val="0"/>
          <w:sz w:val="16"/>
          <w:szCs w:val="16"/>
        </w:rPr>
        <w:t>月</w:t>
      </w:r>
      <w:r w:rsidRPr="00CC39D8">
        <w:rPr>
          <w:rFonts w:ascii="宋体" w:eastAsia="宋体" w:hAnsi="宋体" w:cs="Arial" w:hint="eastAsia"/>
          <w:color w:val="383838"/>
          <w:kern w:val="0"/>
          <w:sz w:val="16"/>
          <w:szCs w:val="16"/>
          <w:u w:val="single"/>
        </w:rPr>
        <w:t>5</w:t>
      </w:r>
      <w:r w:rsidRPr="00CC39D8">
        <w:rPr>
          <w:rFonts w:ascii="宋体" w:eastAsia="宋体" w:hAnsi="宋体" w:cs="Arial" w:hint="eastAsia"/>
          <w:color w:val="383838"/>
          <w:kern w:val="0"/>
          <w:sz w:val="16"/>
          <w:szCs w:val="16"/>
        </w:rPr>
        <w:t>日</w:t>
      </w:r>
      <w:r w:rsidRPr="00CC39D8">
        <w:rPr>
          <w:rFonts w:ascii="宋体" w:eastAsia="宋体" w:hAnsi="宋体" w:cs="Arial" w:hint="eastAsia"/>
          <w:color w:val="383838"/>
          <w:kern w:val="0"/>
          <w:sz w:val="16"/>
          <w:szCs w:val="16"/>
          <w:u w:val="single"/>
        </w:rPr>
        <w:t> 10 </w:t>
      </w:r>
      <w:r w:rsidRPr="00CC39D8">
        <w:rPr>
          <w:rFonts w:ascii="宋体" w:eastAsia="宋体" w:hAnsi="宋体" w:cs="Arial" w:hint="eastAsia"/>
          <w:color w:val="383838"/>
          <w:kern w:val="0"/>
          <w:sz w:val="16"/>
          <w:szCs w:val="16"/>
        </w:rPr>
        <w:t>时</w:t>
      </w:r>
      <w:r w:rsidRPr="00CC39D8">
        <w:rPr>
          <w:rFonts w:ascii="宋体" w:eastAsia="宋体" w:hAnsi="宋体" w:cs="Arial" w:hint="eastAsia"/>
          <w:color w:val="383838"/>
          <w:kern w:val="0"/>
          <w:sz w:val="16"/>
          <w:szCs w:val="16"/>
          <w:u w:val="single"/>
        </w:rPr>
        <w:t> 00</w:t>
      </w:r>
      <w:r w:rsidRPr="00CC39D8">
        <w:rPr>
          <w:rFonts w:ascii="宋体" w:eastAsia="宋体" w:hAnsi="宋体" w:cs="Arial" w:hint="eastAsia"/>
          <w:color w:val="383838"/>
          <w:kern w:val="0"/>
          <w:sz w:val="16"/>
          <w:szCs w:val="16"/>
        </w:rPr>
        <w:t>分</w:t>
      </w:r>
    </w:p>
    <w:p w:rsidR="00CC39D8" w:rsidRPr="00CC39D8" w:rsidRDefault="00CC39D8" w:rsidP="00CC39D8">
      <w:pPr>
        <w:widowControl/>
        <w:spacing w:line="320" w:lineRule="atLeast"/>
        <w:ind w:firstLine="34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4.2 开标地点：宁海县公共资源交易中心（宁海县桃源街道金水东路5号五楼），具体开标室见当日公告栏。</w:t>
      </w:r>
    </w:p>
    <w:p w:rsidR="00CC39D8" w:rsidRPr="00CC39D8" w:rsidRDefault="00CC39D8" w:rsidP="00CC39D8">
      <w:pPr>
        <w:widowControl/>
        <w:spacing w:line="320" w:lineRule="atLeast"/>
        <w:ind w:firstLine="360"/>
        <w:jc w:val="left"/>
        <w:rPr>
          <w:rFonts w:ascii="Arial" w:eastAsia="宋体" w:hAnsi="Arial" w:cs="Arial"/>
          <w:color w:val="383838"/>
          <w:kern w:val="0"/>
          <w:sz w:val="16"/>
          <w:szCs w:val="16"/>
        </w:rPr>
      </w:pPr>
      <w:r w:rsidRPr="00CC39D8">
        <w:rPr>
          <w:rFonts w:ascii="宋体" w:eastAsia="宋体" w:hAnsi="宋体" w:cs="Arial" w:hint="eastAsia"/>
          <w:b/>
          <w:bCs/>
          <w:color w:val="383838"/>
          <w:kern w:val="0"/>
          <w:sz w:val="16"/>
        </w:rPr>
        <w:t>五、资格审查方式：资格后审</w:t>
      </w:r>
    </w:p>
    <w:p w:rsidR="00CC39D8" w:rsidRPr="00CC39D8" w:rsidRDefault="00CC39D8" w:rsidP="00CC39D8">
      <w:pPr>
        <w:widowControl/>
        <w:spacing w:line="320" w:lineRule="atLeast"/>
        <w:ind w:firstLine="360"/>
        <w:jc w:val="left"/>
        <w:rPr>
          <w:rFonts w:ascii="Arial" w:eastAsia="宋体" w:hAnsi="Arial" w:cs="Arial"/>
          <w:color w:val="383838"/>
          <w:kern w:val="0"/>
          <w:sz w:val="16"/>
          <w:szCs w:val="16"/>
        </w:rPr>
      </w:pPr>
      <w:r w:rsidRPr="00CC39D8">
        <w:rPr>
          <w:rFonts w:ascii="宋体" w:eastAsia="宋体" w:hAnsi="宋体" w:cs="Arial" w:hint="eastAsia"/>
          <w:b/>
          <w:bCs/>
          <w:color w:val="383838"/>
          <w:kern w:val="0"/>
          <w:sz w:val="16"/>
        </w:rPr>
        <w:t>六、招标文件获取</w:t>
      </w:r>
    </w:p>
    <w:p w:rsidR="00CC39D8" w:rsidRPr="00CC39D8" w:rsidRDefault="00CC39D8" w:rsidP="00CC39D8">
      <w:pPr>
        <w:widowControl/>
        <w:spacing w:line="320" w:lineRule="atLeast"/>
        <w:ind w:firstLine="330"/>
        <w:jc w:val="left"/>
        <w:rPr>
          <w:rFonts w:ascii="Arial" w:eastAsia="宋体" w:hAnsi="Arial" w:cs="Arial"/>
          <w:color w:val="383838"/>
          <w:kern w:val="0"/>
          <w:sz w:val="16"/>
          <w:szCs w:val="16"/>
        </w:rPr>
      </w:pPr>
      <w:r w:rsidRPr="00CC39D8">
        <w:rPr>
          <w:rFonts w:ascii="宋体" w:eastAsia="宋体" w:hAnsi="宋体" w:cs="Arial" w:hint="eastAsia"/>
          <w:color w:val="383838"/>
          <w:spacing w:val="-10"/>
          <w:kern w:val="0"/>
          <w:sz w:val="16"/>
          <w:szCs w:val="16"/>
        </w:rPr>
        <w:t>6.1 凡有意参加投标的，必须在“ 宁波市公共资源交易中心宁海县分中心 ”网站（网址 ： http://183.131.246.57/ ） 注册成功后 ， 自公告发布之日起至投标文件递交截止时间止， 下载招标文件、施工图、招标工程量清单、预算等相关资料（电子版内容包含 ： 招标文件 、 施工图、招标工程量清单、预算等 ）。</w:t>
      </w:r>
    </w:p>
    <w:p w:rsidR="00CC39D8" w:rsidRPr="00CC39D8" w:rsidRDefault="00CC39D8" w:rsidP="00CC39D8">
      <w:pPr>
        <w:widowControl/>
        <w:spacing w:line="320" w:lineRule="atLeast"/>
        <w:ind w:firstLine="330"/>
        <w:jc w:val="left"/>
        <w:rPr>
          <w:rFonts w:ascii="Arial" w:eastAsia="宋体" w:hAnsi="Arial" w:cs="Arial"/>
          <w:color w:val="383838"/>
          <w:kern w:val="0"/>
          <w:sz w:val="16"/>
          <w:szCs w:val="16"/>
        </w:rPr>
      </w:pPr>
      <w:r w:rsidRPr="00CC39D8">
        <w:rPr>
          <w:rFonts w:ascii="宋体" w:eastAsia="宋体" w:hAnsi="宋体" w:cs="Arial" w:hint="eastAsia"/>
          <w:color w:val="383838"/>
          <w:spacing w:val="-10"/>
          <w:kern w:val="0"/>
          <w:sz w:val="16"/>
          <w:szCs w:val="16"/>
        </w:rPr>
        <w:t>6.2 招标文件每套售价 250 元（含电子交易平台服务费），售后不退，该费用须在投标截止时间前在“宁波市公共资源交易中心宁海县分中心 ”（ 网址 ： http://183.131.246.57:8010/login） 平台完成支付，否则 ，招标人将不予受理。</w:t>
      </w:r>
    </w:p>
    <w:p w:rsidR="00CC39D8" w:rsidRPr="00CC39D8" w:rsidRDefault="00CC39D8" w:rsidP="00CC39D8">
      <w:pPr>
        <w:widowControl/>
        <w:spacing w:line="320" w:lineRule="atLeast"/>
        <w:ind w:firstLine="390"/>
        <w:jc w:val="left"/>
        <w:rPr>
          <w:rFonts w:ascii="Arial" w:eastAsia="宋体" w:hAnsi="Arial" w:cs="Arial"/>
          <w:color w:val="383838"/>
          <w:kern w:val="0"/>
          <w:sz w:val="16"/>
          <w:szCs w:val="16"/>
        </w:rPr>
      </w:pPr>
      <w:r w:rsidRPr="00CC39D8">
        <w:rPr>
          <w:rFonts w:ascii="宋体" w:eastAsia="宋体" w:hAnsi="宋体" w:cs="Arial" w:hint="eastAsia"/>
          <w:b/>
          <w:bCs/>
          <w:color w:val="383838"/>
          <w:kern w:val="0"/>
          <w:sz w:val="16"/>
        </w:rPr>
        <w:t>七、联系方式</w:t>
      </w:r>
    </w:p>
    <w:p w:rsidR="00CC39D8" w:rsidRPr="00CC39D8" w:rsidRDefault="00CC39D8" w:rsidP="00CC39D8">
      <w:pPr>
        <w:widowControl/>
        <w:spacing w:line="320" w:lineRule="atLeast"/>
        <w:ind w:firstLine="32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建设单位：宁海县水利局</w:t>
      </w:r>
    </w:p>
    <w:p w:rsidR="00CC39D8" w:rsidRPr="00CC39D8" w:rsidRDefault="00CC39D8" w:rsidP="00CC39D8">
      <w:pPr>
        <w:widowControl/>
        <w:spacing w:line="320" w:lineRule="atLeast"/>
        <w:ind w:right="140" w:firstLine="320"/>
        <w:jc w:val="left"/>
        <w:textAlignment w:val="baseline"/>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办公地址：宁海县气象北路358号</w:t>
      </w:r>
    </w:p>
    <w:p w:rsidR="00CC39D8" w:rsidRPr="00CC39D8" w:rsidRDefault="00CC39D8" w:rsidP="00CC39D8">
      <w:pPr>
        <w:widowControl/>
        <w:spacing w:line="320" w:lineRule="atLeast"/>
        <w:ind w:right="140" w:firstLine="320"/>
        <w:jc w:val="left"/>
        <w:textAlignment w:val="baseline"/>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联系人：邬先生  </w:t>
      </w:r>
    </w:p>
    <w:p w:rsidR="00CC39D8" w:rsidRPr="00CC39D8" w:rsidRDefault="00CC39D8" w:rsidP="00CC39D8">
      <w:pPr>
        <w:widowControl/>
        <w:spacing w:line="320" w:lineRule="atLeast"/>
        <w:ind w:right="140" w:firstLine="320"/>
        <w:jc w:val="left"/>
        <w:textAlignment w:val="baseline"/>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联系电话：13777019955</w:t>
      </w:r>
    </w:p>
    <w:p w:rsidR="00CC39D8" w:rsidRPr="00CC39D8" w:rsidRDefault="00CC39D8" w:rsidP="00CC39D8">
      <w:pPr>
        <w:widowControl/>
        <w:spacing w:line="320" w:lineRule="atLeast"/>
        <w:ind w:firstLine="35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 </w:t>
      </w:r>
    </w:p>
    <w:p w:rsidR="00CC39D8" w:rsidRPr="00CC39D8" w:rsidRDefault="00CC39D8" w:rsidP="00CC39D8">
      <w:pPr>
        <w:widowControl/>
        <w:spacing w:line="320" w:lineRule="atLeast"/>
        <w:ind w:firstLine="35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招标代理人：大地工程咨询有限公司</w:t>
      </w:r>
    </w:p>
    <w:p w:rsidR="00CC39D8" w:rsidRPr="00CC39D8" w:rsidRDefault="00CC39D8" w:rsidP="00CC39D8">
      <w:pPr>
        <w:widowControl/>
        <w:spacing w:line="320" w:lineRule="atLeast"/>
        <w:ind w:firstLine="35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办公地址： 宁海县科创中心706</w:t>
      </w:r>
    </w:p>
    <w:p w:rsidR="00CC39D8" w:rsidRPr="00CC39D8" w:rsidRDefault="00CC39D8" w:rsidP="00CC39D8">
      <w:pPr>
        <w:widowControl/>
        <w:spacing w:line="320" w:lineRule="atLeast"/>
        <w:ind w:firstLine="350"/>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联系人：周先生</w:t>
      </w:r>
    </w:p>
    <w:p w:rsidR="00CC39D8" w:rsidRPr="00CC39D8" w:rsidRDefault="00CC39D8" w:rsidP="00CC39D8">
      <w:pPr>
        <w:widowControl/>
        <w:spacing w:line="300" w:lineRule="atLeast"/>
        <w:jc w:val="left"/>
        <w:rPr>
          <w:rFonts w:ascii="Arial" w:eastAsia="宋体" w:hAnsi="Arial" w:cs="Arial"/>
          <w:color w:val="383838"/>
          <w:kern w:val="0"/>
          <w:sz w:val="16"/>
          <w:szCs w:val="16"/>
        </w:rPr>
      </w:pPr>
      <w:r w:rsidRPr="00CC39D8">
        <w:rPr>
          <w:rFonts w:ascii="宋体" w:eastAsia="宋体" w:hAnsi="宋体" w:cs="Arial" w:hint="eastAsia"/>
          <w:color w:val="383838"/>
          <w:kern w:val="0"/>
          <w:sz w:val="16"/>
          <w:szCs w:val="16"/>
        </w:rPr>
        <w:t>联系电话：0574-65200282   15258203004</w:t>
      </w:r>
    </w:p>
    <w:p w:rsidR="00D92799" w:rsidRDefault="00D92799"/>
    <w:sectPr w:rsidR="00D92799" w:rsidSect="00D927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39D8"/>
    <w:rsid w:val="00CC39D8"/>
    <w:rsid w:val="00D92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799"/>
    <w:pPr>
      <w:widowControl w:val="0"/>
      <w:jc w:val="both"/>
    </w:pPr>
  </w:style>
  <w:style w:type="paragraph" w:styleId="1">
    <w:name w:val="heading 1"/>
    <w:basedOn w:val="a"/>
    <w:link w:val="1Char"/>
    <w:uiPriority w:val="9"/>
    <w:qFormat/>
    <w:rsid w:val="00CC39D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CC39D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39D8"/>
    <w:rPr>
      <w:rFonts w:ascii="宋体" w:eastAsia="宋体" w:hAnsi="宋体" w:cs="宋体"/>
      <w:b/>
      <w:bCs/>
      <w:kern w:val="36"/>
      <w:sz w:val="48"/>
      <w:szCs w:val="48"/>
    </w:rPr>
  </w:style>
  <w:style w:type="character" w:customStyle="1" w:styleId="3Char">
    <w:name w:val="标题 3 Char"/>
    <w:basedOn w:val="a0"/>
    <w:link w:val="3"/>
    <w:uiPriority w:val="9"/>
    <w:rsid w:val="00CC39D8"/>
    <w:rPr>
      <w:rFonts w:ascii="宋体" w:eastAsia="宋体" w:hAnsi="宋体" w:cs="宋体"/>
      <w:b/>
      <w:bCs/>
      <w:kern w:val="0"/>
      <w:sz w:val="27"/>
      <w:szCs w:val="27"/>
    </w:rPr>
  </w:style>
  <w:style w:type="paragraph" w:customStyle="1" w:styleId="loca">
    <w:name w:val="loca"/>
    <w:basedOn w:val="a"/>
    <w:rsid w:val="00CC39D8"/>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CC39D8"/>
    <w:rPr>
      <w:color w:val="0000FF"/>
      <w:u w:val="single"/>
    </w:rPr>
  </w:style>
  <w:style w:type="character" w:customStyle="1" w:styleId="release">
    <w:name w:val="release"/>
    <w:basedOn w:val="a0"/>
    <w:rsid w:val="00CC39D8"/>
  </w:style>
  <w:style w:type="paragraph" w:styleId="a4">
    <w:name w:val="Normal (Web)"/>
    <w:basedOn w:val="a"/>
    <w:uiPriority w:val="99"/>
    <w:semiHidden/>
    <w:unhideWhenUsed/>
    <w:rsid w:val="00CC39D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C39D8"/>
    <w:rPr>
      <w:b/>
      <w:bCs/>
    </w:rPr>
  </w:style>
</w:styles>
</file>

<file path=word/webSettings.xml><?xml version="1.0" encoding="utf-8"?>
<w:webSettings xmlns:r="http://schemas.openxmlformats.org/officeDocument/2006/relationships" xmlns:w="http://schemas.openxmlformats.org/wordprocessingml/2006/main">
  <w:divs>
    <w:div w:id="54669686">
      <w:bodyDiv w:val="1"/>
      <w:marLeft w:val="0"/>
      <w:marRight w:val="0"/>
      <w:marTop w:val="0"/>
      <w:marBottom w:val="0"/>
      <w:divBdr>
        <w:top w:val="none" w:sz="0" w:space="0" w:color="auto"/>
        <w:left w:val="none" w:sz="0" w:space="0" w:color="auto"/>
        <w:bottom w:val="none" w:sz="0" w:space="0" w:color="auto"/>
        <w:right w:val="none" w:sz="0" w:space="0" w:color="auto"/>
      </w:divBdr>
      <w:divsChild>
        <w:div w:id="101974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nghai.bidding.gov.cn/gmyszbgg/index.jhtml?areaCode=330226" TargetMode="External"/><Relationship Id="rId3" Type="http://schemas.openxmlformats.org/officeDocument/2006/relationships/webSettings" Target="webSettings.xml"/><Relationship Id="rId7" Type="http://schemas.openxmlformats.org/officeDocument/2006/relationships/hyperlink" Target="http://ninghai.bidding.gov.cn/gcjsgmys/index.jhtml?areaCode=3302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nghai.bidding.gov.cn/jyxxgcjs/index.jhtml?areaCode=330226" TargetMode="External"/><Relationship Id="rId11" Type="http://schemas.openxmlformats.org/officeDocument/2006/relationships/theme" Target="theme/theme1.xml"/><Relationship Id="rId5" Type="http://schemas.openxmlformats.org/officeDocument/2006/relationships/hyperlink" Target="http://ninghai.bidding.gov.cn/jyxx/index.jhtml?areaCode=330226" TargetMode="External"/><Relationship Id="rId10" Type="http://schemas.openxmlformats.org/officeDocument/2006/relationships/fontTable" Target="fontTable.xml"/><Relationship Id="rId4" Type="http://schemas.openxmlformats.org/officeDocument/2006/relationships/hyperlink" Target="http://ninghai.bidding.gov.cn/330226.html"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nh</cp:lastModifiedBy>
  <cp:revision>1</cp:revision>
  <dcterms:created xsi:type="dcterms:W3CDTF">2020-06-10T01:16:00Z</dcterms:created>
  <dcterms:modified xsi:type="dcterms:W3CDTF">2020-06-10T01:17:00Z</dcterms:modified>
</cp:coreProperties>
</file>