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none"/>
        </w:rPr>
        <w:t>宁海县2019年度创新券第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none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none"/>
        </w:rPr>
        <w:t>批兑现项目清单</w:t>
      </w:r>
      <w:bookmarkStart w:id="0" w:name="_GoBack"/>
      <w:bookmarkEnd w:id="0"/>
    </w:p>
    <w:p>
      <w:pPr>
        <w:bidi w:val="0"/>
        <w:ind w:firstLine="420" w:firstLineChars="0"/>
        <w:jc w:val="left"/>
        <w:rPr>
          <w:rFonts w:hint="eastAsia"/>
          <w:lang w:val="en-US" w:eastAsia="zh-CN"/>
        </w:rPr>
      </w:pPr>
    </w:p>
    <w:tbl>
      <w:tblPr>
        <w:tblStyle w:val="2"/>
        <w:tblW w:w="80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981"/>
        <w:gridCol w:w="3510"/>
        <w:gridCol w:w="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宁波鸣辉模具有限公司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大面积高曲率薄膜成型模具开发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宁海富捷模塑有限公司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注塑模具表面少无损伤抛光加工技术研发与应用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宁波建林模具有限公司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汽车水室模具分布脱模结构研发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浙江雅颜生物科技有限公司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宁波得力科贝技术有限公司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打印机结构设计合同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宁波宇升模塑有限公司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模具开发设计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宁波华宝金赢达电气科技有限公司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不锈钢厚板材料曲面拉伸关键技术研究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宁波华宝百顺模具制造有限公司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精密注塑模具磨粒流表面抛光关键技术研究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宁波华宝海之创机器人科技有限公司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多传感器多输出电路扫地机器人技术研发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宁波考比锐特汽车科技有限公司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油气分离器柔性装配台研发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宁波大雅汽车部件有限公司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14F4"/>
    <w:rsid w:val="6A1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2019-12-03T00:55:00Z</dcterms:created>
  <dc:creator>Sunny</dc:creator>
  <cp:lastModifiedBy>Sunny</cp:lastModifiedBy>
  <dcterms:modified xsi:type="dcterms:W3CDTF">2019-12-03T00:57:26Z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