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企业公示情况及公示文稿范文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关于**等同志申报紧缺工种高技能人才岗位补贴的公示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根据县人社局《关于公布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下半年</w:t>
      </w:r>
      <w:r>
        <w:rPr>
          <w:rFonts w:hint="eastAsia" w:ascii="仿宋_GB2312" w:eastAsia="仿宋_GB2312"/>
          <w:sz w:val="32"/>
          <w:szCs w:val="32"/>
        </w:rPr>
        <w:t>宁海县紧缺职业（工种）高技能人才岗位补贴目录和做好岗位补贴申报工种的通知》文件精神，现将本单位符合享受紧缺工种岗位补贴人员情况公示如下：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1.**同志，**年**月出生，**年参加工作，工作岗位为**，**年**月获得**证书，可享受技师/高级技师-500/1000元/月的岗位补贴。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 …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公示期为*月*日至*月*日，对上述公示内容如有异议，请向本单位**部门书面反映或致电****。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</w:p>
    <w:p>
      <w:pPr>
        <w:ind w:left="5268" w:leftChars="2356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**年**月**日</w:t>
      </w:r>
    </w:p>
    <w:p/>
    <w:p/>
    <w:p>
      <w:pPr>
        <w:rPr>
          <w:rFonts w:hint="eastAsia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rPr>
          <w:rFonts w:ascii="方正小标宋简体" w:eastAsia="方正小标宋简体"/>
          <w:sz w:val="44"/>
          <w:szCs w:val="44"/>
        </w:rPr>
      </w:pPr>
    </w:p>
    <w:p>
      <w:pPr>
        <w:pStyle w:val="2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公示证明范文：(供参考)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**人社局：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根据县人社局《关于公布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下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半年</w:t>
      </w:r>
      <w:r>
        <w:rPr>
          <w:rFonts w:hint="eastAsia" w:ascii="仿宋_GB2312" w:eastAsia="仿宋_GB2312"/>
          <w:sz w:val="32"/>
          <w:szCs w:val="32"/>
        </w:rPr>
        <w:t>宁海县紧缺职业（工种）高技能人才岗位补贴目录和做好岗位补贴申报工种的通知》文件精神，我公司已按文件规定于**年**月**日至**年**月**日，对**等同志在**（位置）进行公示。公示期满未有异议，特推荐申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7F459"/>
    <w:rsid w:val="0CF93F61"/>
    <w:rsid w:val="44FC11C0"/>
    <w:rsid w:val="51595CED"/>
    <w:rsid w:val="FFA7F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2022-06-30T14:31:00Z</dcterms:created>
  <dc:creator>nhrs</dc:creator>
  <cp:lastModifiedBy>CJJ</cp:lastModifiedBy>
  <dcterms:modified xsi:type="dcterms:W3CDTF">2024-03-25T07:23:24Z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808B4A12209446B3BDFF66816260D396</vt:lpwstr>
  </property>
</Properties>
</file>