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C4" w:rsidRDefault="00324DC4" w:rsidP="00324DC4">
      <w:pPr>
        <w:spacing w:line="500" w:lineRule="exact"/>
        <w:rPr>
          <w:rFonts w:ascii="黑体" w:eastAsia="黑体" w:hint="eastAsia"/>
          <w:sz w:val="32"/>
          <w:szCs w:val="32"/>
        </w:rPr>
      </w:pPr>
      <w:r w:rsidRPr="009D1B2E">
        <w:rPr>
          <w:rFonts w:ascii="黑体" w:eastAsia="黑体" w:hint="eastAsia"/>
          <w:sz w:val="32"/>
          <w:szCs w:val="32"/>
        </w:rPr>
        <w:t>附件</w:t>
      </w:r>
    </w:p>
    <w:p w:rsidR="00324DC4" w:rsidRDefault="00324DC4" w:rsidP="00324DC4">
      <w:pPr>
        <w:spacing w:line="500" w:lineRule="exact"/>
        <w:jc w:val="center"/>
        <w:rPr>
          <w:rFonts w:ascii="方正小标宋简体" w:eastAsia="方正小标宋简体" w:hAnsi="宋体" w:hint="eastAsia"/>
          <w:spacing w:val="-22"/>
          <w:sz w:val="36"/>
          <w:szCs w:val="36"/>
        </w:rPr>
      </w:pPr>
      <w:r w:rsidRPr="00DA67E2">
        <w:rPr>
          <w:rFonts w:ascii="方正小标宋简体" w:eastAsia="方正小标宋简体" w:hAnsi="宋体" w:hint="eastAsia"/>
          <w:spacing w:val="-22"/>
          <w:sz w:val="36"/>
          <w:szCs w:val="36"/>
        </w:rPr>
        <w:t>宁海县2019年度个体工商户和灵活就业人员社会保险缴费基数和比例参照表</w:t>
      </w:r>
    </w:p>
    <w:p w:rsidR="00324DC4" w:rsidRPr="00DA67E2" w:rsidRDefault="00324DC4" w:rsidP="00324DC4">
      <w:pPr>
        <w:spacing w:line="500" w:lineRule="exact"/>
        <w:jc w:val="center"/>
        <w:rPr>
          <w:rFonts w:ascii="方正小标宋简体" w:eastAsia="方正小标宋简体" w:hAnsi="宋体" w:hint="eastAsia"/>
          <w:spacing w:val="-22"/>
          <w:sz w:val="36"/>
          <w:szCs w:val="36"/>
        </w:rPr>
      </w:pPr>
    </w:p>
    <w:tbl>
      <w:tblPr>
        <w:tblW w:w="14596" w:type="dxa"/>
        <w:jc w:val="center"/>
        <w:tblInd w:w="108" w:type="dxa"/>
        <w:tblLook w:val="0000"/>
      </w:tblPr>
      <w:tblGrid>
        <w:gridCol w:w="1859"/>
        <w:gridCol w:w="741"/>
        <w:gridCol w:w="1992"/>
        <w:gridCol w:w="1777"/>
        <w:gridCol w:w="1672"/>
        <w:gridCol w:w="2217"/>
        <w:gridCol w:w="2092"/>
        <w:gridCol w:w="2246"/>
      </w:tblGrid>
      <w:tr w:rsidR="00324DC4" w:rsidRPr="00683E7D" w:rsidTr="0083175B">
        <w:trPr>
          <w:trHeight w:val="342"/>
          <w:jc w:val="center"/>
        </w:trPr>
        <w:tc>
          <w:tcPr>
            <w:tcW w:w="14596" w:type="dxa"/>
            <w:gridSpan w:val="8"/>
            <w:tcBorders>
              <w:top w:val="nil"/>
              <w:left w:val="nil"/>
              <w:bottom w:val="nil"/>
              <w:right w:val="nil"/>
            </w:tcBorders>
            <w:shd w:val="clear" w:color="auto" w:fill="auto"/>
            <w:noWrap/>
            <w:vAlign w:val="center"/>
          </w:tcPr>
          <w:p w:rsidR="00324DC4" w:rsidRPr="00683E7D" w:rsidRDefault="00324DC4" w:rsidP="0083175B">
            <w:pPr>
              <w:widowControl/>
              <w:jc w:val="center"/>
              <w:rPr>
                <w:rFonts w:ascii="仿宋_GB2312" w:eastAsia="仿宋_GB2312" w:hAnsi="宋体" w:cs="宋体"/>
                <w:b/>
                <w:bCs/>
                <w:kern w:val="0"/>
                <w:sz w:val="20"/>
                <w:szCs w:val="20"/>
              </w:rPr>
            </w:pPr>
            <w:r w:rsidRPr="00683E7D">
              <w:rPr>
                <w:rFonts w:ascii="仿宋_GB2312" w:eastAsia="仿宋_GB2312" w:hAnsi="宋体" w:cs="宋体" w:hint="eastAsia"/>
                <w:b/>
                <w:bCs/>
                <w:kern w:val="0"/>
                <w:sz w:val="20"/>
                <w:szCs w:val="20"/>
              </w:rPr>
              <w:t>表</w:t>
            </w:r>
            <w:r>
              <w:rPr>
                <w:rFonts w:ascii="仿宋_GB2312" w:eastAsia="仿宋_GB2312" w:hAnsi="宋体" w:cs="宋体" w:hint="eastAsia"/>
                <w:b/>
                <w:bCs/>
                <w:kern w:val="0"/>
                <w:sz w:val="20"/>
                <w:szCs w:val="20"/>
              </w:rPr>
              <w:t>一</w:t>
            </w:r>
            <w:r w:rsidRPr="00683E7D">
              <w:rPr>
                <w:rFonts w:ascii="仿宋_GB2312" w:eastAsia="仿宋_GB2312" w:hAnsi="宋体" w:cs="宋体" w:hint="eastAsia"/>
                <w:b/>
                <w:bCs/>
                <w:kern w:val="0"/>
                <w:sz w:val="20"/>
                <w:szCs w:val="20"/>
              </w:rPr>
              <w:t>、适用于个体工商户</w:t>
            </w:r>
            <w:r w:rsidRPr="00683E7D">
              <w:rPr>
                <w:rFonts w:ascii="宋体" w:hAnsi="宋体" w:cs="宋体" w:hint="eastAsia"/>
                <w:b/>
                <w:bCs/>
                <w:kern w:val="0"/>
                <w:sz w:val="20"/>
                <w:szCs w:val="20"/>
              </w:rPr>
              <w:t>    </w:t>
            </w:r>
            <w:r w:rsidRPr="00683E7D">
              <w:rPr>
                <w:rFonts w:ascii="仿宋_GB2312" w:eastAsia="仿宋_GB2312" w:hAnsi="宋体" w:cs="宋体" w:hint="eastAsia"/>
                <w:b/>
                <w:bCs/>
                <w:kern w:val="0"/>
                <w:sz w:val="20"/>
                <w:szCs w:val="20"/>
              </w:rPr>
              <w:t xml:space="preserve"> 单位：元</w:t>
            </w:r>
          </w:p>
        </w:tc>
      </w:tr>
      <w:tr w:rsidR="00324DC4" w:rsidRPr="00683E7D" w:rsidTr="0083175B">
        <w:trPr>
          <w:trHeight w:val="342"/>
          <w:jc w:val="center"/>
        </w:trPr>
        <w:tc>
          <w:tcPr>
            <w:tcW w:w="260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proofErr w:type="gramStart"/>
            <w:r w:rsidRPr="00683E7D">
              <w:rPr>
                <w:rFonts w:ascii="宋体" w:hAnsi="宋体" w:cs="宋体" w:hint="eastAsia"/>
                <w:b/>
                <w:bCs/>
                <w:kern w:val="0"/>
                <w:sz w:val="20"/>
                <w:szCs w:val="20"/>
              </w:rPr>
              <w:t>参保险</w:t>
            </w:r>
            <w:proofErr w:type="gramEnd"/>
            <w:r w:rsidRPr="00683E7D">
              <w:rPr>
                <w:rFonts w:ascii="宋体" w:hAnsi="宋体" w:cs="宋体" w:hint="eastAsia"/>
                <w:b/>
                <w:bCs/>
                <w:kern w:val="0"/>
                <w:sz w:val="20"/>
                <w:szCs w:val="20"/>
              </w:rPr>
              <w:t>种及类型</w:t>
            </w:r>
          </w:p>
        </w:tc>
        <w:tc>
          <w:tcPr>
            <w:tcW w:w="199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月缴费基数下限与上限</w:t>
            </w:r>
          </w:p>
        </w:tc>
        <w:tc>
          <w:tcPr>
            <w:tcW w:w="344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缴费费率</w:t>
            </w:r>
          </w:p>
        </w:tc>
        <w:tc>
          <w:tcPr>
            <w:tcW w:w="6555"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月缴费金额</w:t>
            </w:r>
          </w:p>
        </w:tc>
      </w:tr>
      <w:tr w:rsidR="00324DC4" w:rsidRPr="00683E7D" w:rsidTr="0083175B">
        <w:trPr>
          <w:trHeight w:val="342"/>
          <w:jc w:val="center"/>
        </w:trPr>
        <w:tc>
          <w:tcPr>
            <w:tcW w:w="2600" w:type="dxa"/>
            <w:gridSpan w:val="2"/>
            <w:vMerge/>
            <w:tcBorders>
              <w:top w:val="single" w:sz="8" w:space="0" w:color="auto"/>
              <w:left w:val="single" w:sz="8" w:space="0" w:color="auto"/>
              <w:bottom w:val="single" w:sz="4" w:space="0" w:color="auto"/>
              <w:right w:val="single" w:sz="4" w:space="0" w:color="auto"/>
            </w:tcBorders>
            <w:vAlign w:val="center"/>
          </w:tcPr>
          <w:p w:rsidR="00324DC4" w:rsidRPr="00683E7D" w:rsidRDefault="00324DC4" w:rsidP="0083175B">
            <w:pPr>
              <w:widowControl/>
              <w:jc w:val="left"/>
              <w:rPr>
                <w:rFonts w:ascii="宋体" w:hAnsi="宋体" w:cs="宋体"/>
                <w:b/>
                <w:bCs/>
                <w:kern w:val="0"/>
                <w:sz w:val="20"/>
                <w:szCs w:val="20"/>
              </w:rPr>
            </w:pPr>
          </w:p>
        </w:tc>
        <w:tc>
          <w:tcPr>
            <w:tcW w:w="1992" w:type="dxa"/>
            <w:vMerge/>
            <w:tcBorders>
              <w:top w:val="single" w:sz="8" w:space="0" w:color="auto"/>
              <w:left w:val="single" w:sz="4" w:space="0" w:color="auto"/>
              <w:bottom w:val="single" w:sz="4" w:space="0" w:color="000000"/>
              <w:right w:val="single" w:sz="4" w:space="0" w:color="auto"/>
            </w:tcBorders>
            <w:vAlign w:val="center"/>
          </w:tcPr>
          <w:p w:rsidR="00324DC4" w:rsidRPr="00683E7D" w:rsidRDefault="00324DC4" w:rsidP="0083175B">
            <w:pPr>
              <w:widowControl/>
              <w:jc w:val="left"/>
              <w:rPr>
                <w:rFonts w:ascii="宋体" w:hAnsi="宋体" w:cs="宋体"/>
                <w:b/>
                <w:bCs/>
                <w:kern w:val="0"/>
                <w:sz w:val="20"/>
                <w:szCs w:val="20"/>
              </w:rPr>
            </w:pPr>
          </w:p>
        </w:tc>
        <w:tc>
          <w:tcPr>
            <w:tcW w:w="3449" w:type="dxa"/>
            <w:gridSpan w:val="2"/>
            <w:vMerge/>
            <w:tcBorders>
              <w:top w:val="single" w:sz="8" w:space="0" w:color="auto"/>
              <w:left w:val="single" w:sz="4" w:space="0" w:color="auto"/>
              <w:bottom w:val="single" w:sz="4" w:space="0" w:color="auto"/>
              <w:right w:val="single" w:sz="4" w:space="0" w:color="auto"/>
            </w:tcBorders>
            <w:vAlign w:val="center"/>
          </w:tcPr>
          <w:p w:rsidR="00324DC4" w:rsidRPr="00683E7D" w:rsidRDefault="00324DC4" w:rsidP="0083175B">
            <w:pPr>
              <w:widowControl/>
              <w:jc w:val="left"/>
              <w:rPr>
                <w:rFonts w:ascii="宋体" w:hAnsi="宋体" w:cs="宋体"/>
                <w:b/>
                <w:bCs/>
                <w:kern w:val="0"/>
                <w:sz w:val="20"/>
                <w:szCs w:val="20"/>
              </w:rPr>
            </w:pP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最低与最高(元)</w:t>
            </w:r>
          </w:p>
        </w:tc>
        <w:tc>
          <w:tcPr>
            <w:tcW w:w="2246" w:type="dxa"/>
            <w:vMerge w:val="restart"/>
            <w:tcBorders>
              <w:top w:val="nil"/>
              <w:left w:val="single" w:sz="4" w:space="0" w:color="auto"/>
              <w:bottom w:val="single" w:sz="4" w:space="0" w:color="auto"/>
              <w:right w:val="single" w:sz="8" w:space="0" w:color="auto"/>
            </w:tcBorders>
            <w:shd w:val="clear" w:color="auto" w:fill="auto"/>
            <w:noWrap/>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合计</w:t>
            </w:r>
          </w:p>
        </w:tc>
      </w:tr>
      <w:tr w:rsidR="00324DC4" w:rsidRPr="00683E7D" w:rsidTr="0083175B">
        <w:trPr>
          <w:trHeight w:val="342"/>
          <w:jc w:val="center"/>
        </w:trPr>
        <w:tc>
          <w:tcPr>
            <w:tcW w:w="2600" w:type="dxa"/>
            <w:gridSpan w:val="2"/>
            <w:vMerge/>
            <w:tcBorders>
              <w:top w:val="single" w:sz="8" w:space="0" w:color="auto"/>
              <w:left w:val="single" w:sz="8" w:space="0" w:color="auto"/>
              <w:bottom w:val="single" w:sz="4" w:space="0" w:color="auto"/>
              <w:right w:val="single" w:sz="4" w:space="0" w:color="auto"/>
            </w:tcBorders>
            <w:vAlign w:val="center"/>
          </w:tcPr>
          <w:p w:rsidR="00324DC4" w:rsidRPr="00683E7D" w:rsidRDefault="00324DC4" w:rsidP="0083175B">
            <w:pPr>
              <w:widowControl/>
              <w:jc w:val="left"/>
              <w:rPr>
                <w:rFonts w:ascii="宋体" w:hAnsi="宋体" w:cs="宋体"/>
                <w:b/>
                <w:bCs/>
                <w:kern w:val="0"/>
                <w:sz w:val="20"/>
                <w:szCs w:val="20"/>
              </w:rPr>
            </w:pPr>
          </w:p>
        </w:tc>
        <w:tc>
          <w:tcPr>
            <w:tcW w:w="1992" w:type="dxa"/>
            <w:vMerge/>
            <w:tcBorders>
              <w:top w:val="single" w:sz="8" w:space="0" w:color="auto"/>
              <w:left w:val="single" w:sz="4" w:space="0" w:color="auto"/>
              <w:bottom w:val="single" w:sz="4" w:space="0" w:color="000000"/>
              <w:right w:val="single" w:sz="4" w:space="0" w:color="auto"/>
            </w:tcBorders>
            <w:vAlign w:val="center"/>
          </w:tcPr>
          <w:p w:rsidR="00324DC4" w:rsidRPr="00683E7D" w:rsidRDefault="00324DC4" w:rsidP="0083175B">
            <w:pPr>
              <w:widowControl/>
              <w:jc w:val="left"/>
              <w:rPr>
                <w:rFonts w:ascii="宋体" w:hAnsi="宋体" w:cs="宋体"/>
                <w:b/>
                <w:bCs/>
                <w:kern w:val="0"/>
                <w:sz w:val="20"/>
                <w:szCs w:val="20"/>
              </w:rPr>
            </w:pPr>
          </w:p>
        </w:tc>
        <w:tc>
          <w:tcPr>
            <w:tcW w:w="1777" w:type="dxa"/>
            <w:tcBorders>
              <w:top w:val="nil"/>
              <w:left w:val="nil"/>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单位标准</w:t>
            </w:r>
          </w:p>
        </w:tc>
        <w:tc>
          <w:tcPr>
            <w:tcW w:w="1672" w:type="dxa"/>
            <w:tcBorders>
              <w:top w:val="nil"/>
              <w:left w:val="nil"/>
              <w:bottom w:val="single" w:sz="4"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个人标准</w:t>
            </w:r>
          </w:p>
        </w:tc>
        <w:tc>
          <w:tcPr>
            <w:tcW w:w="2217" w:type="dxa"/>
            <w:tcBorders>
              <w:top w:val="nil"/>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单位标准</w:t>
            </w:r>
          </w:p>
        </w:tc>
        <w:tc>
          <w:tcPr>
            <w:tcW w:w="2092" w:type="dxa"/>
            <w:tcBorders>
              <w:top w:val="nil"/>
              <w:left w:val="nil"/>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个人标准</w:t>
            </w:r>
          </w:p>
        </w:tc>
        <w:tc>
          <w:tcPr>
            <w:tcW w:w="2246" w:type="dxa"/>
            <w:vMerge/>
            <w:tcBorders>
              <w:top w:val="nil"/>
              <w:left w:val="single" w:sz="4" w:space="0" w:color="auto"/>
              <w:bottom w:val="single" w:sz="4" w:space="0" w:color="auto"/>
              <w:right w:val="single" w:sz="8" w:space="0" w:color="auto"/>
            </w:tcBorders>
            <w:vAlign w:val="center"/>
          </w:tcPr>
          <w:p w:rsidR="00324DC4" w:rsidRPr="00683E7D" w:rsidRDefault="00324DC4" w:rsidP="0083175B">
            <w:pPr>
              <w:widowControl/>
              <w:jc w:val="left"/>
              <w:rPr>
                <w:rFonts w:ascii="宋体" w:hAnsi="宋体" w:cs="宋体"/>
                <w:b/>
                <w:bCs/>
                <w:kern w:val="0"/>
                <w:sz w:val="20"/>
                <w:szCs w:val="20"/>
              </w:rPr>
            </w:pPr>
          </w:p>
        </w:tc>
      </w:tr>
      <w:tr w:rsidR="00324DC4" w:rsidRPr="00683E7D" w:rsidTr="0083175B">
        <w:trPr>
          <w:trHeight w:val="342"/>
          <w:jc w:val="center"/>
        </w:trPr>
        <w:tc>
          <w:tcPr>
            <w:tcW w:w="26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基本养老保险</w:t>
            </w:r>
          </w:p>
        </w:tc>
        <w:tc>
          <w:tcPr>
            <w:tcW w:w="1992" w:type="dxa"/>
            <w:tcBorders>
              <w:top w:val="nil"/>
              <w:left w:val="nil"/>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Pr>
                <w:rFonts w:ascii="宋体" w:hAnsi="宋体" w:cs="宋体" w:hint="eastAsia"/>
                <w:b/>
                <w:bCs/>
                <w:kern w:val="0"/>
                <w:sz w:val="20"/>
                <w:szCs w:val="20"/>
              </w:rPr>
              <w:t>3539</w:t>
            </w:r>
            <w:r w:rsidRPr="00683E7D">
              <w:rPr>
                <w:rFonts w:ascii="宋体" w:hAnsi="宋体" w:cs="宋体" w:hint="eastAsia"/>
                <w:b/>
                <w:bCs/>
                <w:kern w:val="0"/>
                <w:sz w:val="20"/>
                <w:szCs w:val="20"/>
              </w:rPr>
              <w:t>-17694</w:t>
            </w:r>
          </w:p>
        </w:tc>
        <w:tc>
          <w:tcPr>
            <w:tcW w:w="1777" w:type="dxa"/>
            <w:tcBorders>
              <w:top w:val="nil"/>
              <w:left w:val="nil"/>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10%</w:t>
            </w:r>
          </w:p>
        </w:tc>
        <w:tc>
          <w:tcPr>
            <w:tcW w:w="1672" w:type="dxa"/>
            <w:tcBorders>
              <w:top w:val="nil"/>
              <w:left w:val="nil"/>
              <w:bottom w:val="single" w:sz="4"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8%</w:t>
            </w:r>
          </w:p>
        </w:tc>
        <w:tc>
          <w:tcPr>
            <w:tcW w:w="2217" w:type="dxa"/>
            <w:tcBorders>
              <w:top w:val="nil"/>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Pr>
                <w:rFonts w:ascii="宋体" w:hAnsi="宋体" w:cs="宋体" w:hint="eastAsia"/>
                <w:b/>
                <w:bCs/>
                <w:kern w:val="0"/>
                <w:sz w:val="20"/>
                <w:szCs w:val="20"/>
              </w:rPr>
              <w:t>353.9</w:t>
            </w:r>
            <w:r w:rsidRPr="00683E7D">
              <w:rPr>
                <w:rFonts w:ascii="宋体" w:hAnsi="宋体" w:cs="宋体" w:hint="eastAsia"/>
                <w:b/>
                <w:bCs/>
                <w:kern w:val="0"/>
                <w:sz w:val="20"/>
                <w:szCs w:val="20"/>
              </w:rPr>
              <w:t>-1769.4</w:t>
            </w:r>
          </w:p>
        </w:tc>
        <w:tc>
          <w:tcPr>
            <w:tcW w:w="2092" w:type="dxa"/>
            <w:tcBorders>
              <w:top w:val="nil"/>
              <w:left w:val="nil"/>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Pr>
                <w:rFonts w:ascii="宋体" w:hAnsi="宋体" w:cs="宋体" w:hint="eastAsia"/>
                <w:b/>
                <w:bCs/>
                <w:kern w:val="0"/>
                <w:sz w:val="20"/>
                <w:szCs w:val="20"/>
              </w:rPr>
              <w:t>283.1</w:t>
            </w:r>
            <w:r w:rsidRPr="00683E7D">
              <w:rPr>
                <w:rFonts w:ascii="宋体" w:hAnsi="宋体" w:cs="宋体" w:hint="eastAsia"/>
                <w:b/>
                <w:bCs/>
                <w:kern w:val="0"/>
                <w:sz w:val="20"/>
                <w:szCs w:val="20"/>
              </w:rPr>
              <w:t>-1415.5</w:t>
            </w:r>
          </w:p>
        </w:tc>
        <w:tc>
          <w:tcPr>
            <w:tcW w:w="2246" w:type="dxa"/>
            <w:tcBorders>
              <w:top w:val="nil"/>
              <w:left w:val="nil"/>
              <w:bottom w:val="single" w:sz="4" w:space="0" w:color="auto"/>
              <w:right w:val="single" w:sz="8"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Pr>
                <w:rFonts w:ascii="宋体" w:hAnsi="宋体" w:cs="宋体" w:hint="eastAsia"/>
                <w:b/>
                <w:bCs/>
                <w:kern w:val="0"/>
                <w:sz w:val="20"/>
                <w:szCs w:val="20"/>
              </w:rPr>
              <w:t>637</w:t>
            </w:r>
            <w:r w:rsidRPr="00683E7D">
              <w:rPr>
                <w:rFonts w:ascii="宋体" w:hAnsi="宋体" w:cs="宋体" w:hint="eastAsia"/>
                <w:b/>
                <w:bCs/>
                <w:kern w:val="0"/>
                <w:sz w:val="20"/>
                <w:szCs w:val="20"/>
              </w:rPr>
              <w:t>-3184.9</w:t>
            </w:r>
          </w:p>
        </w:tc>
      </w:tr>
      <w:tr w:rsidR="00324DC4" w:rsidRPr="00683E7D" w:rsidTr="0083175B">
        <w:trPr>
          <w:trHeight w:val="342"/>
          <w:jc w:val="center"/>
        </w:trPr>
        <w:tc>
          <w:tcPr>
            <w:tcW w:w="26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基本医疗保险</w:t>
            </w:r>
          </w:p>
        </w:tc>
        <w:tc>
          <w:tcPr>
            <w:tcW w:w="1992" w:type="dxa"/>
            <w:tcBorders>
              <w:top w:val="single" w:sz="4" w:space="0" w:color="000000"/>
              <w:left w:val="single" w:sz="4" w:space="0" w:color="000000"/>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3539-17694</w:t>
            </w:r>
          </w:p>
        </w:tc>
        <w:tc>
          <w:tcPr>
            <w:tcW w:w="1777" w:type="dxa"/>
            <w:tcBorders>
              <w:top w:val="nil"/>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(8.5+0.5)%</w:t>
            </w:r>
          </w:p>
        </w:tc>
        <w:tc>
          <w:tcPr>
            <w:tcW w:w="1672" w:type="dxa"/>
            <w:tcBorders>
              <w:top w:val="nil"/>
              <w:left w:val="nil"/>
              <w:bottom w:val="single" w:sz="4"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2%</w:t>
            </w:r>
          </w:p>
        </w:tc>
        <w:tc>
          <w:tcPr>
            <w:tcW w:w="2217" w:type="dxa"/>
            <w:tcBorders>
              <w:top w:val="nil"/>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318.5-1592.5</w:t>
            </w:r>
          </w:p>
        </w:tc>
        <w:tc>
          <w:tcPr>
            <w:tcW w:w="2092" w:type="dxa"/>
            <w:tcBorders>
              <w:top w:val="nil"/>
              <w:left w:val="nil"/>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70.8-353.9</w:t>
            </w:r>
          </w:p>
        </w:tc>
        <w:tc>
          <w:tcPr>
            <w:tcW w:w="2246" w:type="dxa"/>
            <w:tcBorders>
              <w:top w:val="nil"/>
              <w:left w:val="nil"/>
              <w:bottom w:val="single" w:sz="4" w:space="0" w:color="auto"/>
              <w:right w:val="single" w:sz="8" w:space="0" w:color="auto"/>
            </w:tcBorders>
            <w:shd w:val="clear" w:color="auto" w:fill="auto"/>
            <w:noWrap/>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389.3-1946.4</w:t>
            </w:r>
          </w:p>
        </w:tc>
      </w:tr>
      <w:tr w:rsidR="00324DC4" w:rsidRPr="00683E7D" w:rsidTr="0083175B">
        <w:trPr>
          <w:trHeight w:val="465"/>
          <w:jc w:val="center"/>
        </w:trPr>
        <w:tc>
          <w:tcPr>
            <w:tcW w:w="26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失业保险</w:t>
            </w:r>
          </w:p>
        </w:tc>
        <w:tc>
          <w:tcPr>
            <w:tcW w:w="1992" w:type="dxa"/>
            <w:tcBorders>
              <w:top w:val="nil"/>
              <w:left w:val="single" w:sz="4" w:space="0" w:color="000000"/>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3539-17694</w:t>
            </w:r>
          </w:p>
        </w:tc>
        <w:tc>
          <w:tcPr>
            <w:tcW w:w="1777" w:type="dxa"/>
            <w:tcBorders>
              <w:top w:val="single" w:sz="4" w:space="0" w:color="000000"/>
              <w:left w:val="single" w:sz="4" w:space="0" w:color="000000"/>
              <w:bottom w:val="nil"/>
              <w:right w:val="single" w:sz="4"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 xml:space="preserve">0.5%            </w:t>
            </w:r>
          </w:p>
        </w:tc>
        <w:tc>
          <w:tcPr>
            <w:tcW w:w="1672" w:type="dxa"/>
            <w:tcBorders>
              <w:top w:val="single" w:sz="4" w:space="0" w:color="000000"/>
              <w:left w:val="nil"/>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0.5%</w:t>
            </w:r>
          </w:p>
        </w:tc>
        <w:tc>
          <w:tcPr>
            <w:tcW w:w="2217" w:type="dxa"/>
            <w:tcBorders>
              <w:top w:val="nil"/>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 xml:space="preserve">17.7-88.5     </w:t>
            </w:r>
          </w:p>
        </w:tc>
        <w:tc>
          <w:tcPr>
            <w:tcW w:w="2092" w:type="dxa"/>
            <w:tcBorders>
              <w:top w:val="nil"/>
              <w:left w:val="nil"/>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 xml:space="preserve">17.7-88.5 </w:t>
            </w:r>
          </w:p>
        </w:tc>
        <w:tc>
          <w:tcPr>
            <w:tcW w:w="2246" w:type="dxa"/>
            <w:tcBorders>
              <w:top w:val="nil"/>
              <w:left w:val="nil"/>
              <w:bottom w:val="single" w:sz="4" w:space="0" w:color="auto"/>
              <w:right w:val="single" w:sz="8"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 xml:space="preserve">35.4-177     </w:t>
            </w:r>
          </w:p>
        </w:tc>
      </w:tr>
      <w:tr w:rsidR="00324DC4" w:rsidRPr="00683E7D" w:rsidTr="0083175B">
        <w:trPr>
          <w:trHeight w:val="342"/>
          <w:jc w:val="center"/>
        </w:trPr>
        <w:tc>
          <w:tcPr>
            <w:tcW w:w="26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生育保险</w:t>
            </w:r>
          </w:p>
        </w:tc>
        <w:tc>
          <w:tcPr>
            <w:tcW w:w="1992" w:type="dxa"/>
            <w:tcBorders>
              <w:top w:val="nil"/>
              <w:left w:val="single" w:sz="4" w:space="0" w:color="000000"/>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3539-17694</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0.5%</w:t>
            </w:r>
          </w:p>
        </w:tc>
        <w:tc>
          <w:tcPr>
            <w:tcW w:w="1672" w:type="dxa"/>
            <w:tcBorders>
              <w:top w:val="single" w:sz="4" w:space="0" w:color="auto"/>
              <w:left w:val="nil"/>
              <w:bottom w:val="single" w:sz="4"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不承担</w:t>
            </w:r>
          </w:p>
        </w:tc>
        <w:tc>
          <w:tcPr>
            <w:tcW w:w="2217" w:type="dxa"/>
            <w:tcBorders>
              <w:top w:val="nil"/>
              <w:left w:val="single" w:sz="4" w:space="0" w:color="auto"/>
              <w:bottom w:val="single" w:sz="4"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 xml:space="preserve">17.7-88.5 </w:t>
            </w:r>
          </w:p>
        </w:tc>
        <w:tc>
          <w:tcPr>
            <w:tcW w:w="2092" w:type="dxa"/>
            <w:tcBorders>
              <w:top w:val="nil"/>
              <w:left w:val="nil"/>
              <w:bottom w:val="nil"/>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w:t>
            </w:r>
          </w:p>
        </w:tc>
        <w:tc>
          <w:tcPr>
            <w:tcW w:w="2246" w:type="dxa"/>
            <w:tcBorders>
              <w:top w:val="nil"/>
              <w:left w:val="nil"/>
              <w:bottom w:val="single" w:sz="4" w:space="0" w:color="auto"/>
              <w:right w:val="single" w:sz="8"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 xml:space="preserve">17.7-88.5 </w:t>
            </w:r>
          </w:p>
        </w:tc>
      </w:tr>
      <w:tr w:rsidR="00324DC4" w:rsidRPr="00683E7D" w:rsidTr="0083175B">
        <w:trPr>
          <w:trHeight w:val="510"/>
          <w:jc w:val="center"/>
        </w:trPr>
        <w:tc>
          <w:tcPr>
            <w:tcW w:w="260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工伤保险</w:t>
            </w:r>
          </w:p>
        </w:tc>
        <w:tc>
          <w:tcPr>
            <w:tcW w:w="1992" w:type="dxa"/>
            <w:tcBorders>
              <w:top w:val="nil"/>
              <w:left w:val="single" w:sz="4" w:space="0" w:color="000000"/>
              <w:bottom w:val="single" w:sz="8"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3539-17694</w:t>
            </w:r>
          </w:p>
        </w:tc>
        <w:tc>
          <w:tcPr>
            <w:tcW w:w="1777" w:type="dxa"/>
            <w:tcBorders>
              <w:top w:val="nil"/>
              <w:left w:val="single" w:sz="4" w:space="0" w:color="auto"/>
              <w:bottom w:val="single" w:sz="8"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按行业分类</w:t>
            </w:r>
          </w:p>
        </w:tc>
        <w:tc>
          <w:tcPr>
            <w:tcW w:w="1672" w:type="dxa"/>
            <w:tcBorders>
              <w:top w:val="nil"/>
              <w:left w:val="nil"/>
              <w:bottom w:val="single" w:sz="8"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不承担</w:t>
            </w:r>
          </w:p>
        </w:tc>
        <w:tc>
          <w:tcPr>
            <w:tcW w:w="2217" w:type="dxa"/>
            <w:tcBorders>
              <w:top w:val="nil"/>
              <w:left w:val="single" w:sz="4" w:space="0" w:color="auto"/>
              <w:bottom w:val="single" w:sz="8"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按行业分类 （如1.5%：53.1）</w:t>
            </w:r>
          </w:p>
        </w:tc>
        <w:tc>
          <w:tcPr>
            <w:tcW w:w="2092" w:type="dxa"/>
            <w:tcBorders>
              <w:top w:val="single" w:sz="4" w:space="0" w:color="auto"/>
              <w:left w:val="nil"/>
              <w:bottom w:val="single" w:sz="8" w:space="0" w:color="auto"/>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w:t>
            </w:r>
          </w:p>
        </w:tc>
        <w:tc>
          <w:tcPr>
            <w:tcW w:w="2246" w:type="dxa"/>
            <w:tcBorders>
              <w:top w:val="nil"/>
              <w:left w:val="nil"/>
              <w:bottom w:val="single" w:sz="8" w:space="0" w:color="auto"/>
              <w:right w:val="single" w:sz="8"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按行业分类 （如1.5%：53.1）</w:t>
            </w:r>
          </w:p>
        </w:tc>
      </w:tr>
      <w:tr w:rsidR="00324DC4" w:rsidRPr="00683E7D" w:rsidTr="0083175B">
        <w:trPr>
          <w:trHeight w:val="342"/>
          <w:jc w:val="center"/>
        </w:trPr>
        <w:tc>
          <w:tcPr>
            <w:tcW w:w="14596" w:type="dxa"/>
            <w:gridSpan w:val="8"/>
            <w:tcBorders>
              <w:top w:val="nil"/>
              <w:left w:val="nil"/>
              <w:bottom w:val="nil"/>
              <w:right w:val="nil"/>
            </w:tcBorders>
            <w:shd w:val="clear" w:color="auto" w:fill="auto"/>
            <w:noWrap/>
            <w:vAlign w:val="center"/>
          </w:tcPr>
          <w:p w:rsidR="00324DC4" w:rsidRPr="00683E7D" w:rsidRDefault="00324DC4" w:rsidP="0083175B">
            <w:pPr>
              <w:widowControl/>
              <w:jc w:val="center"/>
              <w:rPr>
                <w:rFonts w:ascii="仿宋_GB2312" w:eastAsia="仿宋_GB2312" w:hAnsi="宋体" w:cs="宋体"/>
                <w:b/>
                <w:bCs/>
                <w:kern w:val="0"/>
                <w:sz w:val="20"/>
                <w:szCs w:val="20"/>
              </w:rPr>
            </w:pPr>
            <w:r w:rsidRPr="00683E7D">
              <w:rPr>
                <w:rFonts w:ascii="仿宋_GB2312" w:eastAsia="仿宋_GB2312" w:hAnsi="宋体" w:cs="宋体" w:hint="eastAsia"/>
                <w:b/>
                <w:bCs/>
                <w:kern w:val="0"/>
                <w:sz w:val="20"/>
                <w:szCs w:val="20"/>
              </w:rPr>
              <w:t>表</w:t>
            </w:r>
            <w:r>
              <w:rPr>
                <w:rFonts w:ascii="仿宋_GB2312" w:eastAsia="仿宋_GB2312" w:hAnsi="宋体" w:cs="宋体" w:hint="eastAsia"/>
                <w:b/>
                <w:bCs/>
                <w:kern w:val="0"/>
                <w:sz w:val="20"/>
                <w:szCs w:val="20"/>
              </w:rPr>
              <w:t>二</w:t>
            </w:r>
            <w:r w:rsidRPr="00683E7D">
              <w:rPr>
                <w:rFonts w:ascii="仿宋_GB2312" w:eastAsia="仿宋_GB2312" w:hAnsi="宋体" w:cs="宋体" w:hint="eastAsia"/>
                <w:b/>
                <w:bCs/>
                <w:kern w:val="0"/>
                <w:sz w:val="20"/>
                <w:szCs w:val="20"/>
              </w:rPr>
              <w:t>、适用于灵活就业人员</w:t>
            </w:r>
            <w:r w:rsidRPr="00683E7D">
              <w:rPr>
                <w:rFonts w:ascii="宋体" w:hAnsi="宋体" w:cs="宋体" w:hint="eastAsia"/>
                <w:b/>
                <w:bCs/>
                <w:kern w:val="0"/>
                <w:sz w:val="20"/>
                <w:szCs w:val="20"/>
              </w:rPr>
              <w:t>   </w:t>
            </w:r>
            <w:r w:rsidRPr="00683E7D">
              <w:rPr>
                <w:rFonts w:ascii="仿宋_GB2312" w:eastAsia="仿宋_GB2312" w:hAnsi="宋体" w:cs="宋体" w:hint="eastAsia"/>
                <w:b/>
                <w:bCs/>
                <w:kern w:val="0"/>
                <w:sz w:val="20"/>
                <w:szCs w:val="20"/>
              </w:rPr>
              <w:t xml:space="preserve"> 单位：元</w:t>
            </w:r>
          </w:p>
        </w:tc>
      </w:tr>
      <w:tr w:rsidR="00324DC4" w:rsidRPr="00683E7D" w:rsidTr="0083175B">
        <w:trPr>
          <w:trHeight w:val="342"/>
          <w:jc w:val="center"/>
        </w:trPr>
        <w:tc>
          <w:tcPr>
            <w:tcW w:w="1859"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proofErr w:type="gramStart"/>
            <w:r w:rsidRPr="00683E7D">
              <w:rPr>
                <w:rFonts w:ascii="宋体" w:hAnsi="宋体" w:cs="宋体" w:hint="eastAsia"/>
                <w:b/>
                <w:bCs/>
                <w:kern w:val="0"/>
                <w:sz w:val="20"/>
                <w:szCs w:val="20"/>
              </w:rPr>
              <w:t>参保险</w:t>
            </w:r>
            <w:proofErr w:type="gramEnd"/>
            <w:r w:rsidRPr="00683E7D">
              <w:rPr>
                <w:rFonts w:ascii="宋体" w:hAnsi="宋体" w:cs="宋体" w:hint="eastAsia"/>
                <w:b/>
                <w:bCs/>
                <w:kern w:val="0"/>
                <w:sz w:val="20"/>
                <w:szCs w:val="20"/>
              </w:rPr>
              <w:t>种及类型</w:t>
            </w:r>
          </w:p>
        </w:tc>
        <w:tc>
          <w:tcPr>
            <w:tcW w:w="2733"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缴费基数下限与上限</w:t>
            </w:r>
          </w:p>
        </w:tc>
        <w:tc>
          <w:tcPr>
            <w:tcW w:w="3449" w:type="dxa"/>
            <w:gridSpan w:val="2"/>
            <w:vMerge w:val="restart"/>
            <w:tcBorders>
              <w:top w:val="single" w:sz="8" w:space="0" w:color="auto"/>
              <w:left w:val="single" w:sz="4" w:space="0" w:color="auto"/>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缴费费率</w:t>
            </w:r>
          </w:p>
        </w:tc>
        <w:tc>
          <w:tcPr>
            <w:tcW w:w="6555" w:type="dxa"/>
            <w:gridSpan w:val="3"/>
            <w:vMerge w:val="restart"/>
            <w:tcBorders>
              <w:top w:val="single" w:sz="8" w:space="0" w:color="auto"/>
              <w:left w:val="single" w:sz="4" w:space="0" w:color="auto"/>
              <w:bottom w:val="single" w:sz="4" w:space="0" w:color="000000"/>
              <w:right w:val="single" w:sz="8"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月缴费金额最低与最高</w:t>
            </w:r>
          </w:p>
        </w:tc>
      </w:tr>
      <w:tr w:rsidR="00324DC4" w:rsidRPr="00683E7D" w:rsidTr="0083175B">
        <w:trPr>
          <w:trHeight w:val="312"/>
          <w:jc w:val="center"/>
        </w:trPr>
        <w:tc>
          <w:tcPr>
            <w:tcW w:w="1859" w:type="dxa"/>
            <w:vMerge/>
            <w:tcBorders>
              <w:top w:val="single" w:sz="8" w:space="0" w:color="auto"/>
              <w:left w:val="single" w:sz="8" w:space="0" w:color="auto"/>
              <w:bottom w:val="single" w:sz="4" w:space="0" w:color="000000"/>
              <w:right w:val="single" w:sz="4" w:space="0" w:color="auto"/>
            </w:tcBorders>
            <w:vAlign w:val="center"/>
          </w:tcPr>
          <w:p w:rsidR="00324DC4" w:rsidRPr="00683E7D" w:rsidRDefault="00324DC4" w:rsidP="0083175B">
            <w:pPr>
              <w:widowControl/>
              <w:jc w:val="left"/>
              <w:rPr>
                <w:rFonts w:ascii="宋体" w:hAnsi="宋体" w:cs="宋体"/>
                <w:b/>
                <w:bCs/>
                <w:kern w:val="0"/>
                <w:sz w:val="20"/>
                <w:szCs w:val="20"/>
              </w:rPr>
            </w:pPr>
          </w:p>
        </w:tc>
        <w:tc>
          <w:tcPr>
            <w:tcW w:w="2733" w:type="dxa"/>
            <w:gridSpan w:val="2"/>
            <w:vMerge/>
            <w:tcBorders>
              <w:top w:val="single" w:sz="8" w:space="0" w:color="auto"/>
              <w:left w:val="single" w:sz="4" w:space="0" w:color="auto"/>
              <w:bottom w:val="single" w:sz="4" w:space="0" w:color="000000"/>
              <w:right w:val="single" w:sz="4" w:space="0" w:color="000000"/>
            </w:tcBorders>
            <w:vAlign w:val="center"/>
          </w:tcPr>
          <w:p w:rsidR="00324DC4" w:rsidRPr="00683E7D" w:rsidRDefault="00324DC4" w:rsidP="0083175B">
            <w:pPr>
              <w:widowControl/>
              <w:jc w:val="left"/>
              <w:rPr>
                <w:rFonts w:ascii="宋体" w:hAnsi="宋体" w:cs="宋体"/>
                <w:b/>
                <w:bCs/>
                <w:kern w:val="0"/>
                <w:sz w:val="20"/>
                <w:szCs w:val="20"/>
              </w:rPr>
            </w:pPr>
          </w:p>
        </w:tc>
        <w:tc>
          <w:tcPr>
            <w:tcW w:w="3449" w:type="dxa"/>
            <w:gridSpan w:val="2"/>
            <w:vMerge/>
            <w:tcBorders>
              <w:top w:val="single" w:sz="8" w:space="0" w:color="auto"/>
              <w:left w:val="single" w:sz="4" w:space="0" w:color="auto"/>
              <w:bottom w:val="single" w:sz="4" w:space="0" w:color="000000"/>
              <w:right w:val="nil"/>
            </w:tcBorders>
            <w:vAlign w:val="center"/>
          </w:tcPr>
          <w:p w:rsidR="00324DC4" w:rsidRPr="00683E7D" w:rsidRDefault="00324DC4" w:rsidP="0083175B">
            <w:pPr>
              <w:widowControl/>
              <w:jc w:val="left"/>
              <w:rPr>
                <w:rFonts w:ascii="宋体" w:hAnsi="宋体" w:cs="宋体"/>
                <w:b/>
                <w:bCs/>
                <w:kern w:val="0"/>
                <w:sz w:val="20"/>
                <w:szCs w:val="20"/>
              </w:rPr>
            </w:pPr>
          </w:p>
        </w:tc>
        <w:tc>
          <w:tcPr>
            <w:tcW w:w="6555" w:type="dxa"/>
            <w:gridSpan w:val="3"/>
            <w:vMerge/>
            <w:tcBorders>
              <w:top w:val="single" w:sz="8" w:space="0" w:color="auto"/>
              <w:left w:val="single" w:sz="4" w:space="0" w:color="auto"/>
              <w:bottom w:val="single" w:sz="4" w:space="0" w:color="000000"/>
              <w:right w:val="single" w:sz="8" w:space="0" w:color="000000"/>
            </w:tcBorders>
            <w:vAlign w:val="center"/>
          </w:tcPr>
          <w:p w:rsidR="00324DC4" w:rsidRPr="00683E7D" w:rsidRDefault="00324DC4" w:rsidP="0083175B">
            <w:pPr>
              <w:widowControl/>
              <w:jc w:val="left"/>
              <w:rPr>
                <w:rFonts w:ascii="宋体" w:hAnsi="宋体" w:cs="宋体"/>
                <w:b/>
                <w:bCs/>
                <w:kern w:val="0"/>
                <w:sz w:val="20"/>
                <w:szCs w:val="20"/>
              </w:rPr>
            </w:pPr>
          </w:p>
        </w:tc>
      </w:tr>
      <w:tr w:rsidR="00324DC4" w:rsidRPr="00683E7D" w:rsidTr="0083175B">
        <w:trPr>
          <w:trHeight w:val="342"/>
          <w:jc w:val="center"/>
        </w:trPr>
        <w:tc>
          <w:tcPr>
            <w:tcW w:w="1859" w:type="dxa"/>
            <w:tcBorders>
              <w:top w:val="nil"/>
              <w:left w:val="single" w:sz="8" w:space="0" w:color="auto"/>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基本养老保险</w:t>
            </w:r>
          </w:p>
        </w:tc>
        <w:tc>
          <w:tcPr>
            <w:tcW w:w="273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Pr>
                <w:rFonts w:ascii="宋体" w:hAnsi="宋体" w:cs="宋体" w:hint="eastAsia"/>
                <w:b/>
                <w:bCs/>
                <w:kern w:val="0"/>
                <w:sz w:val="20"/>
                <w:szCs w:val="20"/>
              </w:rPr>
              <w:t>3539-</w:t>
            </w:r>
            <w:r w:rsidRPr="00683E7D">
              <w:rPr>
                <w:rFonts w:ascii="宋体" w:hAnsi="宋体" w:cs="宋体" w:hint="eastAsia"/>
                <w:b/>
                <w:bCs/>
                <w:kern w:val="0"/>
                <w:sz w:val="20"/>
                <w:szCs w:val="20"/>
              </w:rPr>
              <w:t>17694</w:t>
            </w:r>
          </w:p>
        </w:tc>
        <w:tc>
          <w:tcPr>
            <w:tcW w:w="3449" w:type="dxa"/>
            <w:gridSpan w:val="2"/>
            <w:tcBorders>
              <w:top w:val="single" w:sz="4" w:space="0" w:color="auto"/>
              <w:left w:val="nil"/>
              <w:bottom w:val="single" w:sz="4"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18%</w:t>
            </w:r>
          </w:p>
        </w:tc>
        <w:tc>
          <w:tcPr>
            <w:tcW w:w="655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Pr>
                <w:rFonts w:ascii="宋体" w:hAnsi="宋体" w:cs="宋体" w:hint="eastAsia"/>
                <w:b/>
                <w:bCs/>
                <w:kern w:val="0"/>
                <w:sz w:val="20"/>
                <w:szCs w:val="20"/>
              </w:rPr>
              <w:t>637</w:t>
            </w:r>
            <w:r w:rsidRPr="00683E7D">
              <w:rPr>
                <w:rFonts w:ascii="宋体" w:hAnsi="宋体" w:cs="宋体" w:hint="eastAsia"/>
                <w:b/>
                <w:bCs/>
                <w:kern w:val="0"/>
                <w:sz w:val="20"/>
                <w:szCs w:val="20"/>
              </w:rPr>
              <w:t>-3184.9</w:t>
            </w:r>
          </w:p>
        </w:tc>
      </w:tr>
      <w:tr w:rsidR="00324DC4" w:rsidRPr="00683E7D" w:rsidTr="0083175B">
        <w:trPr>
          <w:trHeight w:val="342"/>
          <w:jc w:val="center"/>
        </w:trPr>
        <w:tc>
          <w:tcPr>
            <w:tcW w:w="1859" w:type="dxa"/>
            <w:tcBorders>
              <w:top w:val="nil"/>
              <w:left w:val="single" w:sz="8" w:space="0" w:color="auto"/>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低标准养老保险</w:t>
            </w:r>
          </w:p>
        </w:tc>
        <w:tc>
          <w:tcPr>
            <w:tcW w:w="273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1770-3538</w:t>
            </w:r>
          </w:p>
        </w:tc>
        <w:tc>
          <w:tcPr>
            <w:tcW w:w="3449" w:type="dxa"/>
            <w:gridSpan w:val="2"/>
            <w:tcBorders>
              <w:top w:val="single" w:sz="4" w:space="0" w:color="auto"/>
              <w:left w:val="nil"/>
              <w:bottom w:val="single" w:sz="4"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18%</w:t>
            </w:r>
          </w:p>
        </w:tc>
        <w:tc>
          <w:tcPr>
            <w:tcW w:w="655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318.6-636.8</w:t>
            </w:r>
          </w:p>
        </w:tc>
      </w:tr>
      <w:tr w:rsidR="00324DC4" w:rsidRPr="00683E7D" w:rsidTr="0083175B">
        <w:trPr>
          <w:trHeight w:val="342"/>
          <w:jc w:val="center"/>
        </w:trPr>
        <w:tc>
          <w:tcPr>
            <w:tcW w:w="1859" w:type="dxa"/>
            <w:tcBorders>
              <w:top w:val="nil"/>
              <w:left w:val="single" w:sz="8" w:space="0" w:color="auto"/>
              <w:bottom w:val="single" w:sz="4" w:space="0" w:color="000000"/>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基本医疗保险</w:t>
            </w:r>
          </w:p>
        </w:tc>
        <w:tc>
          <w:tcPr>
            <w:tcW w:w="273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3539</w:t>
            </w:r>
          </w:p>
        </w:tc>
        <w:tc>
          <w:tcPr>
            <w:tcW w:w="3449" w:type="dxa"/>
            <w:gridSpan w:val="2"/>
            <w:tcBorders>
              <w:top w:val="single" w:sz="4" w:space="0" w:color="auto"/>
              <w:left w:val="nil"/>
              <w:bottom w:val="single" w:sz="4"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(10.5+0.5)%</w:t>
            </w:r>
          </w:p>
        </w:tc>
        <w:tc>
          <w:tcPr>
            <w:tcW w:w="655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389.3</w:t>
            </w:r>
          </w:p>
        </w:tc>
      </w:tr>
      <w:tr w:rsidR="00324DC4" w:rsidRPr="00683E7D" w:rsidTr="0083175B">
        <w:trPr>
          <w:trHeight w:val="342"/>
          <w:jc w:val="center"/>
        </w:trPr>
        <w:tc>
          <w:tcPr>
            <w:tcW w:w="1859" w:type="dxa"/>
            <w:tcBorders>
              <w:top w:val="nil"/>
              <w:left w:val="single" w:sz="8" w:space="0" w:color="auto"/>
              <w:bottom w:val="single" w:sz="8"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住院医疗保险</w:t>
            </w:r>
          </w:p>
        </w:tc>
        <w:tc>
          <w:tcPr>
            <w:tcW w:w="2733" w:type="dxa"/>
            <w:gridSpan w:val="2"/>
            <w:tcBorders>
              <w:top w:val="single" w:sz="4" w:space="0" w:color="auto"/>
              <w:left w:val="single" w:sz="4" w:space="0" w:color="auto"/>
              <w:bottom w:val="single" w:sz="8" w:space="0" w:color="auto"/>
              <w:right w:val="single" w:sz="4"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3539</w:t>
            </w:r>
          </w:p>
        </w:tc>
        <w:tc>
          <w:tcPr>
            <w:tcW w:w="3449" w:type="dxa"/>
            <w:gridSpan w:val="2"/>
            <w:tcBorders>
              <w:top w:val="single" w:sz="4" w:space="0" w:color="auto"/>
              <w:left w:val="nil"/>
              <w:bottom w:val="single" w:sz="8" w:space="0" w:color="auto"/>
              <w:right w:val="nil"/>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(5.5+0.5)%</w:t>
            </w:r>
          </w:p>
        </w:tc>
        <w:tc>
          <w:tcPr>
            <w:tcW w:w="6555" w:type="dxa"/>
            <w:gridSpan w:val="3"/>
            <w:tcBorders>
              <w:top w:val="single" w:sz="4" w:space="0" w:color="auto"/>
              <w:left w:val="single" w:sz="4" w:space="0" w:color="auto"/>
              <w:bottom w:val="single" w:sz="8" w:space="0" w:color="auto"/>
              <w:right w:val="single" w:sz="8" w:space="0" w:color="000000"/>
            </w:tcBorders>
            <w:shd w:val="clear" w:color="auto" w:fill="auto"/>
            <w:vAlign w:val="center"/>
          </w:tcPr>
          <w:p w:rsidR="00324DC4" w:rsidRPr="00683E7D" w:rsidRDefault="00324DC4" w:rsidP="0083175B">
            <w:pPr>
              <w:widowControl/>
              <w:jc w:val="center"/>
              <w:rPr>
                <w:rFonts w:ascii="宋体" w:hAnsi="宋体" w:cs="宋体"/>
                <w:b/>
                <w:bCs/>
                <w:kern w:val="0"/>
                <w:sz w:val="20"/>
                <w:szCs w:val="20"/>
              </w:rPr>
            </w:pPr>
            <w:r w:rsidRPr="00683E7D">
              <w:rPr>
                <w:rFonts w:ascii="宋体" w:hAnsi="宋体" w:cs="宋体" w:hint="eastAsia"/>
                <w:b/>
                <w:bCs/>
                <w:kern w:val="0"/>
                <w:sz w:val="20"/>
                <w:szCs w:val="20"/>
              </w:rPr>
              <w:t>212.3</w:t>
            </w:r>
          </w:p>
        </w:tc>
      </w:tr>
      <w:tr w:rsidR="00324DC4" w:rsidRPr="00683E7D" w:rsidTr="0083175B">
        <w:trPr>
          <w:trHeight w:val="342"/>
          <w:jc w:val="center"/>
        </w:trPr>
        <w:tc>
          <w:tcPr>
            <w:tcW w:w="14596" w:type="dxa"/>
            <w:gridSpan w:val="8"/>
            <w:tcBorders>
              <w:top w:val="nil"/>
              <w:left w:val="nil"/>
              <w:bottom w:val="nil"/>
              <w:right w:val="nil"/>
            </w:tcBorders>
            <w:shd w:val="clear" w:color="auto" w:fill="auto"/>
            <w:vAlign w:val="center"/>
          </w:tcPr>
          <w:p w:rsidR="00324DC4" w:rsidRPr="00683E7D" w:rsidRDefault="00324DC4" w:rsidP="0083175B">
            <w:pPr>
              <w:widowControl/>
              <w:jc w:val="left"/>
              <w:rPr>
                <w:rFonts w:ascii="宋体" w:hAnsi="宋体" w:cs="宋体"/>
                <w:b/>
                <w:bCs/>
                <w:kern w:val="0"/>
                <w:sz w:val="20"/>
                <w:szCs w:val="20"/>
              </w:rPr>
            </w:pPr>
            <w:r w:rsidRPr="00683E7D">
              <w:rPr>
                <w:rFonts w:ascii="宋体" w:hAnsi="宋体" w:cs="宋体" w:hint="eastAsia"/>
                <w:b/>
                <w:bCs/>
                <w:kern w:val="0"/>
                <w:sz w:val="20"/>
                <w:szCs w:val="20"/>
              </w:rPr>
              <w:t>注：1、表</w:t>
            </w:r>
            <w:r>
              <w:rPr>
                <w:rFonts w:ascii="宋体" w:hAnsi="宋体" w:cs="宋体" w:hint="eastAsia"/>
                <w:b/>
                <w:bCs/>
                <w:kern w:val="0"/>
                <w:sz w:val="20"/>
                <w:szCs w:val="20"/>
              </w:rPr>
              <w:t>二</w:t>
            </w:r>
            <w:r w:rsidRPr="00683E7D">
              <w:rPr>
                <w:rFonts w:ascii="宋体" w:hAnsi="宋体" w:cs="宋体" w:hint="eastAsia"/>
                <w:b/>
                <w:bCs/>
                <w:kern w:val="0"/>
                <w:sz w:val="20"/>
                <w:szCs w:val="20"/>
              </w:rPr>
              <w:t>低标准养老保险和住院医疗保险仅适用于已参加低标准养老保险和住院医疗保险的人员</w:t>
            </w:r>
          </w:p>
        </w:tc>
      </w:tr>
      <w:tr w:rsidR="00324DC4" w:rsidRPr="00683E7D" w:rsidTr="0083175B">
        <w:trPr>
          <w:trHeight w:val="360"/>
          <w:jc w:val="center"/>
        </w:trPr>
        <w:tc>
          <w:tcPr>
            <w:tcW w:w="14596" w:type="dxa"/>
            <w:gridSpan w:val="8"/>
            <w:tcBorders>
              <w:top w:val="nil"/>
              <w:left w:val="nil"/>
              <w:bottom w:val="nil"/>
              <w:right w:val="nil"/>
            </w:tcBorders>
            <w:shd w:val="clear" w:color="auto" w:fill="auto"/>
            <w:vAlign w:val="center"/>
          </w:tcPr>
          <w:p w:rsidR="00324DC4" w:rsidRPr="00683E7D" w:rsidRDefault="00324DC4" w:rsidP="0083175B">
            <w:pPr>
              <w:widowControl/>
              <w:ind w:firstLineChars="200" w:firstLine="402"/>
              <w:jc w:val="left"/>
              <w:rPr>
                <w:rFonts w:ascii="宋体" w:hAnsi="宋体" w:cs="宋体"/>
                <w:b/>
                <w:bCs/>
                <w:kern w:val="0"/>
                <w:sz w:val="20"/>
                <w:szCs w:val="20"/>
              </w:rPr>
            </w:pPr>
            <w:r w:rsidRPr="00683E7D">
              <w:rPr>
                <w:rFonts w:ascii="宋体" w:hAnsi="宋体" w:cs="宋体" w:hint="eastAsia"/>
                <w:b/>
                <w:bCs/>
                <w:kern w:val="0"/>
                <w:sz w:val="20"/>
                <w:szCs w:val="20"/>
              </w:rPr>
              <w:t>2、在缴费年度内，低标准养老保险缴费基数随我县最低工资同步调整</w:t>
            </w:r>
          </w:p>
        </w:tc>
      </w:tr>
    </w:tbl>
    <w:p w:rsidR="005331A0" w:rsidRPr="00324DC4" w:rsidRDefault="00324DC4"/>
    <w:sectPr w:rsidR="005331A0" w:rsidRPr="00324DC4" w:rsidSect="009D1B2E">
      <w:pgSz w:w="16838" w:h="11906" w:orient="landscape" w:code="9"/>
      <w:pgMar w:top="1588" w:right="2098" w:bottom="1474" w:left="1985" w:header="1134" w:footer="113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4DC4"/>
    <w:rsid w:val="00324DC4"/>
    <w:rsid w:val="009F5653"/>
    <w:rsid w:val="00D13046"/>
    <w:rsid w:val="00D90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微软中国</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2019-05-09T07:35:00Z</dcterms:created>
  <dcterms:modified xsi:type="dcterms:W3CDTF">2019-05-09T07:35:00Z</dcterms:modified>
</cp:coreProperties>
</file>